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C6CF" w14:textId="2BAE2194" w:rsidR="003F1042" w:rsidRPr="00981FDE" w:rsidRDefault="00974002" w:rsidP="009F7815">
      <w:pPr>
        <w:pStyle w:val="Heading2"/>
        <w:rPr>
          <w:rFonts w:asciiTheme="minorHAnsi" w:hAnsiTheme="minorHAnsi" w:cstheme="minorHAnsi"/>
        </w:rPr>
      </w:pPr>
      <w:bookmarkStart w:id="0" w:name="_Toc513025265"/>
      <w:r w:rsidRPr="00981FDE">
        <w:rPr>
          <w:rFonts w:asciiTheme="minorHAnsi" w:hAnsiTheme="minorHAnsi" w:cstheme="minorHAnsi"/>
          <w:noProof/>
          <w:szCs w:val="18"/>
        </w:rPr>
        <w:drawing>
          <wp:anchor distT="0" distB="0" distL="114300" distR="114300" simplePos="0" relativeHeight="251658240" behindDoc="0" locked="0" layoutInCell="1" allowOverlap="1" wp14:anchorId="2CDA65F6" wp14:editId="253A3FF0">
            <wp:simplePos x="0" y="0"/>
            <wp:positionH relativeFrom="column">
              <wp:posOffset>9012555</wp:posOffset>
            </wp:positionH>
            <wp:positionV relativeFrom="paragraph">
              <wp:posOffset>0</wp:posOffset>
            </wp:positionV>
            <wp:extent cx="714375" cy="714375"/>
            <wp:effectExtent l="0" t="0" r="9525" b="9525"/>
            <wp:wrapThrough wrapText="bothSides">
              <wp:wrapPolygon edited="0">
                <wp:start x="0" y="0"/>
                <wp:lineTo x="0" y="21312"/>
                <wp:lineTo x="21312" y="21312"/>
                <wp:lineTo x="21312" y="0"/>
                <wp:lineTo x="0" y="0"/>
              </wp:wrapPolygon>
            </wp:wrapThrough>
            <wp:docPr id="858607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607234" name="Picture 8586072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r w:rsidRPr="00981FDE">
        <w:rPr>
          <w:rFonts w:asciiTheme="minorHAnsi" w:hAnsiTheme="minorHAnsi" w:cstheme="minorHAnsi"/>
        </w:rPr>
        <w:t>S</w:t>
      </w:r>
      <w:r w:rsidR="003F1042" w:rsidRPr="00981FDE">
        <w:rPr>
          <w:rFonts w:asciiTheme="minorHAnsi" w:hAnsiTheme="minorHAnsi" w:cstheme="minorHAnsi"/>
        </w:rPr>
        <w:t xml:space="preserve">afe work method statement </w:t>
      </w:r>
      <w:r w:rsidRPr="00981FDE">
        <w:rPr>
          <w:rFonts w:asciiTheme="minorHAnsi" w:hAnsiTheme="minorHAnsi" w:cstheme="minorHAnsi"/>
        </w:rPr>
        <w:t>(SWMS)</w:t>
      </w:r>
      <w:bookmarkEnd w:id="0"/>
      <w:r w:rsidR="0034028F" w:rsidRPr="00981FDE">
        <w:rPr>
          <w:rFonts w:asciiTheme="minorHAnsi" w:hAnsiTheme="minorHAnsi" w:cstheme="minorHAnsi"/>
        </w:rPr>
        <w:t>: Work near powerlines or electrical apparatus</w:t>
      </w:r>
    </w:p>
    <w:p w14:paraId="10B477D3" w14:textId="1D68675B" w:rsidR="00DF1A1E" w:rsidRPr="00981FDE" w:rsidRDefault="00DF1A1E" w:rsidP="003338CF">
      <w:pPr>
        <w:rPr>
          <w:rFonts w:asciiTheme="minorHAnsi" w:hAnsiTheme="minorHAnsi" w:cstheme="minorHAnsi"/>
          <w:i/>
        </w:rPr>
      </w:pPr>
      <w:r w:rsidRPr="00981FDE">
        <w:rPr>
          <w:rFonts w:asciiTheme="minorHAnsi" w:hAnsiTheme="minorHAnsi" w:cstheme="minorHAnsi"/>
          <w:i/>
        </w:rPr>
        <w:t>Note: Work must be performe</w:t>
      </w:r>
      <w:r w:rsidR="00C038C9" w:rsidRPr="00981FDE">
        <w:rPr>
          <w:rFonts w:asciiTheme="minorHAnsi" w:hAnsiTheme="minorHAnsi" w:cstheme="minorHAnsi"/>
          <w:i/>
        </w:rPr>
        <w:t xml:space="preserve">d in accordance with this SWMS. </w:t>
      </w:r>
      <w:r w:rsidRPr="00981FDE">
        <w:rPr>
          <w:rFonts w:asciiTheme="minorHAnsi" w:hAnsiTheme="minorHAnsi" w:cstheme="minorHAnsi"/>
          <w:i/>
        </w:rPr>
        <w:t>This SWM</w:t>
      </w:r>
      <w:r w:rsidR="008E343F" w:rsidRPr="00981FDE">
        <w:rPr>
          <w:rFonts w:asciiTheme="minorHAnsi" w:hAnsiTheme="minorHAnsi" w:cstheme="minorHAnsi"/>
          <w:i/>
        </w:rPr>
        <w:t xml:space="preserve">S must be kept accessible for each relevant worker and available </w:t>
      </w:r>
      <w:r w:rsidRPr="00981FDE">
        <w:rPr>
          <w:rFonts w:asciiTheme="minorHAnsi" w:hAnsiTheme="minorHAnsi" w:cstheme="minorHAnsi"/>
          <w:i/>
        </w:rPr>
        <w:t xml:space="preserve">for inspection until the </w:t>
      </w:r>
      <w:proofErr w:type="gramStart"/>
      <w:r w:rsidRPr="00981FDE">
        <w:rPr>
          <w:rFonts w:asciiTheme="minorHAnsi" w:hAnsiTheme="minorHAnsi" w:cstheme="minorHAnsi"/>
          <w:i/>
        </w:rPr>
        <w:t>high risk</w:t>
      </w:r>
      <w:proofErr w:type="gramEnd"/>
      <w:r w:rsidRPr="00981FDE">
        <w:rPr>
          <w:rFonts w:asciiTheme="minorHAnsi" w:hAnsiTheme="minorHAnsi" w:cstheme="minorHAnsi"/>
          <w:i/>
        </w:rPr>
        <w:t xml:space="preserve"> construction work related to this SWMS is completed. If the SWMS is revised, every version should be kept. If a notifiable incident occurs in relation to the </w:t>
      </w:r>
      <w:proofErr w:type="gramStart"/>
      <w:r w:rsidRPr="00981FDE">
        <w:rPr>
          <w:rFonts w:asciiTheme="minorHAnsi" w:hAnsiTheme="minorHAnsi" w:cstheme="minorHAnsi"/>
          <w:i/>
        </w:rPr>
        <w:t>high risk</w:t>
      </w:r>
      <w:proofErr w:type="gramEnd"/>
      <w:r w:rsidRPr="00981FDE">
        <w:rPr>
          <w:rFonts w:asciiTheme="minorHAnsi" w:hAnsiTheme="minorHAnsi" w:cstheme="minorHAnsi"/>
          <w:i/>
        </w:rPr>
        <w:t xml:space="preserve"> construction work in this SWMS, the SWMS must be kept for at least 2 years from the date of the notifiable incident.</w:t>
      </w:r>
    </w:p>
    <w:tbl>
      <w:tblPr>
        <w:tblStyle w:val="TableGridLight"/>
        <w:tblW w:w="4981" w:type="pct"/>
        <w:tblBorders>
          <w:top w:val="single" w:sz="2" w:space="0" w:color="auto"/>
          <w:left w:val="none" w:sz="0" w:space="0" w:color="auto"/>
          <w:bottom w:val="single" w:sz="2" w:space="0" w:color="auto"/>
          <w:right w:val="none" w:sz="0" w:space="0" w:color="auto"/>
          <w:insideH w:val="single" w:sz="2" w:space="0" w:color="AEAAAA" w:themeColor="background2" w:themeShade="BF"/>
          <w:insideV w:val="none" w:sz="0" w:space="0" w:color="auto"/>
        </w:tblBorders>
        <w:tblLayout w:type="fixed"/>
        <w:tblCellMar>
          <w:top w:w="57" w:type="dxa"/>
          <w:left w:w="57" w:type="dxa"/>
          <w:bottom w:w="57" w:type="dxa"/>
          <w:right w:w="57" w:type="dxa"/>
        </w:tblCellMar>
        <w:tblLook w:val="01E0" w:firstRow="1" w:lastRow="1" w:firstColumn="1" w:lastColumn="1" w:noHBand="0" w:noVBand="0"/>
        <w:tblCaption w:val="Safe work method statement template"/>
        <w:tblDescription w:val="This table provides a template for high risk construction work safe work method."/>
      </w:tblPr>
      <w:tblGrid>
        <w:gridCol w:w="2779"/>
        <w:gridCol w:w="4890"/>
        <w:gridCol w:w="2476"/>
        <w:gridCol w:w="5194"/>
      </w:tblGrid>
      <w:tr w:rsidR="002D4C49" w:rsidRPr="00981FDE" w14:paraId="430234D1" w14:textId="77777777" w:rsidTr="00290431">
        <w:trPr>
          <w:cantSplit/>
        </w:trPr>
        <w:tc>
          <w:tcPr>
            <w:tcW w:w="906" w:type="pct"/>
            <w:shd w:val="clear" w:color="auto" w:fill="F2F2F2" w:themeFill="background1" w:themeFillShade="F2"/>
          </w:tcPr>
          <w:p w14:paraId="40C57621" w14:textId="1F5C4BBA" w:rsidR="002D4C49" w:rsidRPr="00981FDE" w:rsidRDefault="002D4C49" w:rsidP="001C354F">
            <w:pPr>
              <w:rPr>
                <w:rStyle w:val="Strong"/>
                <w:rFonts w:asciiTheme="minorHAnsi" w:hAnsiTheme="minorHAnsi" w:cstheme="minorHAnsi"/>
              </w:rPr>
            </w:pPr>
            <w:r w:rsidRPr="00981FDE">
              <w:rPr>
                <w:rStyle w:val="Strong"/>
                <w:rFonts w:asciiTheme="minorHAnsi" w:hAnsiTheme="minorHAnsi" w:cstheme="minorHAnsi"/>
              </w:rPr>
              <w:t>Company name:</w:t>
            </w:r>
          </w:p>
        </w:tc>
        <w:tc>
          <w:tcPr>
            <w:tcW w:w="1594" w:type="pct"/>
          </w:tcPr>
          <w:p w14:paraId="7251A0FC" w14:textId="77777777" w:rsidR="002D4C49" w:rsidRPr="00981FDE" w:rsidRDefault="002D4C49" w:rsidP="0046354E">
            <w:pPr>
              <w:rPr>
                <w:rFonts w:asciiTheme="minorHAnsi" w:hAnsiTheme="minorHAnsi" w:cstheme="minorHAnsi"/>
                <w:szCs w:val="18"/>
              </w:rPr>
            </w:pPr>
          </w:p>
        </w:tc>
        <w:tc>
          <w:tcPr>
            <w:tcW w:w="807" w:type="pct"/>
            <w:shd w:val="clear" w:color="auto" w:fill="F2F2F2" w:themeFill="background1" w:themeFillShade="F2"/>
          </w:tcPr>
          <w:p w14:paraId="4099CAF3" w14:textId="5577D25B" w:rsidR="002D4C49" w:rsidRPr="00981FDE" w:rsidRDefault="00AC3450" w:rsidP="001C354F">
            <w:pPr>
              <w:rPr>
                <w:rStyle w:val="Strong"/>
                <w:rFonts w:asciiTheme="minorHAnsi" w:hAnsiTheme="minorHAnsi" w:cstheme="minorHAnsi"/>
              </w:rPr>
            </w:pPr>
            <w:r w:rsidRPr="00981FDE">
              <w:rPr>
                <w:rStyle w:val="Strong"/>
                <w:rFonts w:asciiTheme="minorHAnsi" w:hAnsiTheme="minorHAnsi" w:cstheme="minorHAnsi"/>
              </w:rPr>
              <w:t>Principal contractor (PC):</w:t>
            </w:r>
          </w:p>
        </w:tc>
        <w:tc>
          <w:tcPr>
            <w:tcW w:w="1693" w:type="pct"/>
          </w:tcPr>
          <w:p w14:paraId="670B993A" w14:textId="77777777" w:rsidR="002D4C49" w:rsidRPr="00981FDE" w:rsidRDefault="002D4C49" w:rsidP="0046354E">
            <w:pPr>
              <w:rPr>
                <w:rFonts w:asciiTheme="minorHAnsi" w:hAnsiTheme="minorHAnsi" w:cstheme="minorHAnsi"/>
                <w:szCs w:val="18"/>
              </w:rPr>
            </w:pPr>
          </w:p>
        </w:tc>
      </w:tr>
      <w:tr w:rsidR="003F1042" w:rsidRPr="00981FDE" w14:paraId="562556EA" w14:textId="77777777" w:rsidTr="00290431">
        <w:trPr>
          <w:cantSplit/>
        </w:trPr>
        <w:tc>
          <w:tcPr>
            <w:tcW w:w="906" w:type="pct"/>
            <w:shd w:val="clear" w:color="auto" w:fill="F2F2F2" w:themeFill="background1" w:themeFillShade="F2"/>
          </w:tcPr>
          <w:p w14:paraId="65BCB1D6" w14:textId="77777777" w:rsidR="003F1042" w:rsidRPr="00981FDE" w:rsidRDefault="003F1042" w:rsidP="001C354F">
            <w:pPr>
              <w:rPr>
                <w:rStyle w:val="Strong"/>
                <w:rFonts w:asciiTheme="minorHAnsi" w:hAnsiTheme="minorHAnsi" w:cstheme="minorHAnsi"/>
              </w:rPr>
            </w:pPr>
            <w:r w:rsidRPr="00981FDE">
              <w:rPr>
                <w:rStyle w:val="Strong"/>
                <w:rFonts w:asciiTheme="minorHAnsi" w:hAnsiTheme="minorHAnsi" w:cstheme="minorHAnsi"/>
              </w:rPr>
              <w:t>Work activity:</w:t>
            </w:r>
          </w:p>
        </w:tc>
        <w:tc>
          <w:tcPr>
            <w:tcW w:w="1594" w:type="pct"/>
          </w:tcPr>
          <w:p w14:paraId="12FF5941" w14:textId="1207E01B" w:rsidR="003F1042" w:rsidRPr="00981FDE" w:rsidRDefault="003F1042" w:rsidP="0046354E">
            <w:pPr>
              <w:rPr>
                <w:rFonts w:asciiTheme="minorHAnsi" w:hAnsiTheme="minorHAnsi" w:cstheme="minorHAnsi"/>
                <w:szCs w:val="18"/>
              </w:rPr>
            </w:pPr>
          </w:p>
        </w:tc>
        <w:tc>
          <w:tcPr>
            <w:tcW w:w="807" w:type="pct"/>
            <w:shd w:val="clear" w:color="auto" w:fill="F2F2F2" w:themeFill="background1" w:themeFillShade="F2"/>
          </w:tcPr>
          <w:p w14:paraId="690FC56A" w14:textId="51683ED6" w:rsidR="003F1042" w:rsidRPr="00981FDE" w:rsidRDefault="00AC3450" w:rsidP="001C354F">
            <w:pPr>
              <w:rPr>
                <w:rStyle w:val="Strong"/>
                <w:rFonts w:asciiTheme="minorHAnsi" w:hAnsiTheme="minorHAnsi" w:cstheme="minorHAnsi"/>
              </w:rPr>
            </w:pPr>
            <w:r w:rsidRPr="00981FDE">
              <w:rPr>
                <w:rStyle w:val="Strong"/>
                <w:rFonts w:asciiTheme="minorHAnsi" w:hAnsiTheme="minorHAnsi" w:cstheme="minorHAnsi"/>
              </w:rPr>
              <w:t>Date SWMS provided to PC:</w:t>
            </w:r>
          </w:p>
        </w:tc>
        <w:tc>
          <w:tcPr>
            <w:tcW w:w="1693" w:type="pct"/>
          </w:tcPr>
          <w:p w14:paraId="1D155332" w14:textId="4CD42EE9" w:rsidR="003F1042" w:rsidRPr="00981FDE" w:rsidRDefault="003F1042" w:rsidP="0046354E">
            <w:pPr>
              <w:rPr>
                <w:rFonts w:asciiTheme="minorHAnsi" w:hAnsiTheme="minorHAnsi" w:cstheme="minorHAnsi"/>
                <w:szCs w:val="18"/>
              </w:rPr>
            </w:pPr>
          </w:p>
        </w:tc>
      </w:tr>
      <w:tr w:rsidR="003F1042" w:rsidRPr="00981FDE" w14:paraId="49DF25A3" w14:textId="77777777" w:rsidTr="00290431">
        <w:trPr>
          <w:cantSplit/>
        </w:trPr>
        <w:tc>
          <w:tcPr>
            <w:tcW w:w="906" w:type="pct"/>
            <w:shd w:val="clear" w:color="auto" w:fill="F2F2F2" w:themeFill="background1" w:themeFillShade="F2"/>
          </w:tcPr>
          <w:p w14:paraId="71844039" w14:textId="53B263A8" w:rsidR="003F1042" w:rsidRPr="00981FDE" w:rsidRDefault="00AC3450" w:rsidP="001C354F">
            <w:pPr>
              <w:rPr>
                <w:rStyle w:val="Strong"/>
                <w:rFonts w:asciiTheme="minorHAnsi" w:hAnsiTheme="minorHAnsi" w:cstheme="minorHAnsi"/>
              </w:rPr>
            </w:pPr>
            <w:r w:rsidRPr="00981FDE">
              <w:rPr>
                <w:rStyle w:val="Strong"/>
                <w:rFonts w:asciiTheme="minorHAnsi" w:hAnsiTheme="minorHAnsi" w:cstheme="minorHAnsi"/>
              </w:rPr>
              <w:t>Works manager:</w:t>
            </w:r>
          </w:p>
        </w:tc>
        <w:tc>
          <w:tcPr>
            <w:tcW w:w="1594" w:type="pct"/>
          </w:tcPr>
          <w:p w14:paraId="79A0B627" w14:textId="1FD282DC" w:rsidR="003F1042" w:rsidRPr="00981FDE" w:rsidRDefault="003F1042" w:rsidP="003338CF">
            <w:pPr>
              <w:rPr>
                <w:rFonts w:asciiTheme="minorHAnsi" w:hAnsiTheme="minorHAnsi" w:cstheme="minorHAnsi"/>
                <w:szCs w:val="18"/>
              </w:rPr>
            </w:pPr>
          </w:p>
        </w:tc>
        <w:tc>
          <w:tcPr>
            <w:tcW w:w="807" w:type="pct"/>
            <w:shd w:val="clear" w:color="auto" w:fill="F2F2F2" w:themeFill="background1" w:themeFillShade="F2"/>
          </w:tcPr>
          <w:p w14:paraId="2578E24B" w14:textId="2C9057DD" w:rsidR="003F1042" w:rsidRPr="00981FDE" w:rsidRDefault="00AC3450" w:rsidP="00DB15A9">
            <w:pPr>
              <w:rPr>
                <w:rStyle w:val="Strong"/>
                <w:rFonts w:asciiTheme="minorHAnsi" w:hAnsiTheme="minorHAnsi" w:cstheme="minorHAnsi"/>
              </w:rPr>
            </w:pPr>
            <w:r w:rsidRPr="00981FDE">
              <w:rPr>
                <w:rStyle w:val="Strong"/>
                <w:rFonts w:asciiTheme="minorHAnsi" w:hAnsiTheme="minorHAnsi" w:cstheme="minorHAnsi"/>
              </w:rPr>
              <w:t>Workplace location:</w:t>
            </w:r>
          </w:p>
        </w:tc>
        <w:tc>
          <w:tcPr>
            <w:tcW w:w="1693" w:type="pct"/>
          </w:tcPr>
          <w:p w14:paraId="298E0EEB" w14:textId="2A0C77C8" w:rsidR="003F1042" w:rsidRPr="00981FDE" w:rsidRDefault="003F1042" w:rsidP="0046354E">
            <w:pPr>
              <w:rPr>
                <w:rFonts w:asciiTheme="minorHAnsi" w:hAnsiTheme="minorHAnsi" w:cstheme="minorHAnsi"/>
                <w:szCs w:val="18"/>
              </w:rPr>
            </w:pPr>
          </w:p>
        </w:tc>
      </w:tr>
    </w:tbl>
    <w:p w14:paraId="00D3F948" w14:textId="77777777" w:rsidR="003F1042" w:rsidRPr="00981FDE" w:rsidRDefault="003F1042" w:rsidP="00AC3450">
      <w:pPr>
        <w:spacing w:before="0" w:after="0"/>
        <w:rPr>
          <w:rFonts w:asciiTheme="minorHAnsi" w:hAnsiTheme="minorHAnsi" w:cstheme="minorHAnsi"/>
          <w:szCs w:val="18"/>
        </w:rPr>
      </w:pPr>
    </w:p>
    <w:tbl>
      <w:tblPr>
        <w:tblStyle w:val="TableGridLight"/>
        <w:tblW w:w="5000" w:type="pct"/>
        <w:tblBorders>
          <w:left w:val="none" w:sz="0" w:space="0" w:color="auto"/>
          <w:right w:val="none" w:sz="0" w:space="0" w:color="auto"/>
          <w:insideV w:val="none" w:sz="0" w:space="0" w:color="auto"/>
        </w:tblBorders>
        <w:tblLayout w:type="fixed"/>
        <w:tblCellMar>
          <w:left w:w="57" w:type="dxa"/>
          <w:right w:w="57" w:type="dxa"/>
        </w:tblCellMar>
        <w:tblLook w:val="0620" w:firstRow="1" w:lastRow="0" w:firstColumn="0" w:lastColumn="0" w:noHBand="1" w:noVBand="1"/>
        <w:tblCaption w:val="Safe work method statement template"/>
        <w:tblDescription w:val="This table provides a template for high risk construction work safe work method."/>
      </w:tblPr>
      <w:tblGrid>
        <w:gridCol w:w="5839"/>
        <w:gridCol w:w="9559"/>
      </w:tblGrid>
      <w:tr w:rsidR="003F1042" w:rsidRPr="00981FDE" w14:paraId="589F23A1" w14:textId="77777777" w:rsidTr="00290431">
        <w:trPr>
          <w:cantSplit/>
          <w:tblHeader/>
        </w:trPr>
        <w:tc>
          <w:tcPr>
            <w:tcW w:w="5000" w:type="pct"/>
            <w:gridSpan w:val="2"/>
            <w:tcBorders>
              <w:top w:val="single" w:sz="2" w:space="0" w:color="auto"/>
              <w:bottom w:val="single" w:sz="2" w:space="0" w:color="AEAAAA" w:themeColor="background2" w:themeShade="BF"/>
            </w:tcBorders>
            <w:shd w:val="clear" w:color="auto" w:fill="F2F2F2" w:themeFill="background1" w:themeFillShade="F2"/>
            <w:tcMar>
              <w:top w:w="57" w:type="dxa"/>
              <w:bottom w:w="57" w:type="dxa"/>
            </w:tcMar>
          </w:tcPr>
          <w:p w14:paraId="5F0EDF73" w14:textId="77777777" w:rsidR="003F1042" w:rsidRPr="00981FDE" w:rsidRDefault="003F1042" w:rsidP="001C354F">
            <w:pPr>
              <w:keepNext/>
              <w:rPr>
                <w:rStyle w:val="Strong"/>
                <w:rFonts w:asciiTheme="minorHAnsi" w:hAnsiTheme="minorHAnsi" w:cstheme="minorHAnsi"/>
              </w:rPr>
            </w:pPr>
            <w:r w:rsidRPr="00981FDE">
              <w:rPr>
                <w:rStyle w:val="Strong"/>
                <w:rFonts w:asciiTheme="minorHAnsi" w:hAnsiTheme="minorHAnsi" w:cstheme="minorHAnsi"/>
              </w:rPr>
              <w:t>High risk construction work:</w:t>
            </w:r>
          </w:p>
        </w:tc>
      </w:tr>
      <w:tr w:rsidR="003F1042" w:rsidRPr="00981FDE" w14:paraId="5BA57DD6" w14:textId="77777777" w:rsidTr="001C354F">
        <w:trPr>
          <w:cantSplit/>
          <w:trHeight w:val="278"/>
        </w:trPr>
        <w:tc>
          <w:tcPr>
            <w:tcW w:w="1896" w:type="pct"/>
            <w:tcBorders>
              <w:top w:val="single" w:sz="2" w:space="0" w:color="AEAAAA" w:themeColor="background2" w:themeShade="BF"/>
              <w:bottom w:val="nil"/>
            </w:tcBorders>
            <w:tcMar>
              <w:top w:w="57" w:type="dxa"/>
            </w:tcMar>
          </w:tcPr>
          <w:p w14:paraId="6C26CF85" w14:textId="4DCC7544" w:rsidR="003F1042" w:rsidRPr="00981FDE" w:rsidRDefault="00981FDE" w:rsidP="001C354F">
            <w:pPr>
              <w:spacing w:before="60" w:after="60"/>
              <w:rPr>
                <w:rFonts w:asciiTheme="minorHAnsi" w:hAnsiTheme="minorHAnsi" w:cstheme="minorHAnsi"/>
              </w:rPr>
            </w:pPr>
            <w:sdt>
              <w:sdtPr>
                <w:rPr>
                  <w:rFonts w:asciiTheme="minorHAnsi" w:hAnsiTheme="minorHAnsi" w:cstheme="minorHAnsi"/>
                </w:rPr>
                <w:id w:val="230666658"/>
                <w14:checkbox>
                  <w14:checked w14:val="0"/>
                  <w14:checkedState w14:val="2612" w14:font="MS Gothic"/>
                  <w14:uncheckedState w14:val="2610" w14:font="MS Gothic"/>
                </w14:checkbox>
              </w:sdtPr>
              <w:sdtEndPr/>
              <w:sdtContent>
                <w:r w:rsidR="00974002" w:rsidRPr="00981FDE">
                  <w:rPr>
                    <w:rFonts w:ascii="Segoe UI Symbol" w:eastAsia="MS Gothic" w:hAnsi="Segoe UI Symbol" w:cs="Segoe UI Symbol"/>
                  </w:rPr>
                  <w:t>☐</w:t>
                </w:r>
              </w:sdtContent>
            </w:sdt>
            <w:r w:rsidR="003F1042" w:rsidRPr="00981FDE">
              <w:rPr>
                <w:rFonts w:asciiTheme="minorHAnsi" w:hAnsiTheme="minorHAnsi" w:cstheme="minorHAnsi"/>
              </w:rPr>
              <w:t xml:space="preserve"> Risk of a person falling more than 2 metres</w:t>
            </w:r>
          </w:p>
        </w:tc>
        <w:tc>
          <w:tcPr>
            <w:tcW w:w="3104" w:type="pct"/>
            <w:tcBorders>
              <w:top w:val="single" w:sz="2" w:space="0" w:color="AEAAAA" w:themeColor="background2" w:themeShade="BF"/>
              <w:bottom w:val="nil"/>
            </w:tcBorders>
            <w:tcMar>
              <w:top w:w="57" w:type="dxa"/>
            </w:tcMar>
          </w:tcPr>
          <w:p w14:paraId="27F42112" w14:textId="77777777" w:rsidR="003F1042" w:rsidRPr="00981FDE" w:rsidRDefault="00981FDE" w:rsidP="001C354F">
            <w:pPr>
              <w:spacing w:before="60" w:after="60"/>
              <w:rPr>
                <w:rFonts w:asciiTheme="minorHAnsi" w:hAnsiTheme="minorHAnsi" w:cstheme="minorHAnsi"/>
              </w:rPr>
            </w:pPr>
            <w:sdt>
              <w:sdtPr>
                <w:rPr>
                  <w:rFonts w:asciiTheme="minorHAnsi" w:hAnsiTheme="minorHAnsi" w:cstheme="minorHAnsi"/>
                </w:rPr>
                <w:id w:val="-1740553416"/>
                <w14:checkbox>
                  <w14:checked w14:val="0"/>
                  <w14:checkedState w14:val="2612" w14:font="MS Gothic"/>
                  <w14:uncheckedState w14:val="2610" w14:font="MS Gothic"/>
                </w14:checkbox>
              </w:sdtPr>
              <w:sdtEndPr/>
              <w:sdtContent>
                <w:r w:rsidR="003F1042" w:rsidRPr="00981FDE">
                  <w:rPr>
                    <w:rFonts w:ascii="Segoe UI Symbol" w:eastAsia="MS Gothic" w:hAnsi="Segoe UI Symbol" w:cs="Segoe UI Symbol"/>
                  </w:rPr>
                  <w:t>☐</w:t>
                </w:r>
              </w:sdtContent>
            </w:sdt>
            <w:r w:rsidR="003F1042" w:rsidRPr="00981FDE">
              <w:rPr>
                <w:rFonts w:asciiTheme="minorHAnsi" w:hAnsiTheme="minorHAnsi" w:cstheme="minorHAnsi"/>
              </w:rPr>
              <w:t xml:space="preserve"> Work on a telecommunication tower</w:t>
            </w:r>
          </w:p>
        </w:tc>
      </w:tr>
      <w:tr w:rsidR="003F1042" w:rsidRPr="00981FDE" w14:paraId="3EC77358" w14:textId="77777777" w:rsidTr="001C354F">
        <w:trPr>
          <w:cantSplit/>
          <w:trHeight w:val="278"/>
        </w:trPr>
        <w:tc>
          <w:tcPr>
            <w:tcW w:w="1896" w:type="pct"/>
            <w:tcBorders>
              <w:top w:val="nil"/>
              <w:bottom w:val="nil"/>
            </w:tcBorders>
          </w:tcPr>
          <w:p w14:paraId="76D973D3" w14:textId="77777777" w:rsidR="003F1042" w:rsidRPr="00981FDE" w:rsidRDefault="00981FDE" w:rsidP="001C354F">
            <w:pPr>
              <w:spacing w:before="60" w:after="60"/>
              <w:rPr>
                <w:rFonts w:asciiTheme="minorHAnsi" w:hAnsiTheme="minorHAnsi" w:cstheme="minorHAnsi"/>
              </w:rPr>
            </w:pPr>
            <w:sdt>
              <w:sdtPr>
                <w:rPr>
                  <w:rFonts w:asciiTheme="minorHAnsi" w:hAnsiTheme="minorHAnsi" w:cstheme="minorHAnsi"/>
                </w:rPr>
                <w:id w:val="-213506238"/>
                <w14:checkbox>
                  <w14:checked w14:val="0"/>
                  <w14:checkedState w14:val="2612" w14:font="MS Gothic"/>
                  <w14:uncheckedState w14:val="2610" w14:font="MS Gothic"/>
                </w14:checkbox>
              </w:sdtPr>
              <w:sdtEndPr/>
              <w:sdtContent>
                <w:r w:rsidR="003F1042" w:rsidRPr="00981FDE">
                  <w:rPr>
                    <w:rFonts w:ascii="Segoe UI Symbol" w:eastAsia="MS Gothic" w:hAnsi="Segoe UI Symbol" w:cs="Segoe UI Symbol"/>
                  </w:rPr>
                  <w:t>☐</w:t>
                </w:r>
              </w:sdtContent>
            </w:sdt>
            <w:r w:rsidR="003F1042" w:rsidRPr="00981FDE">
              <w:rPr>
                <w:rFonts w:asciiTheme="minorHAnsi" w:hAnsiTheme="minorHAnsi" w:cstheme="minorHAnsi"/>
              </w:rPr>
              <w:t xml:space="preserve"> Demolition of load-bearing structure</w:t>
            </w:r>
          </w:p>
        </w:tc>
        <w:tc>
          <w:tcPr>
            <w:tcW w:w="3104" w:type="pct"/>
            <w:tcBorders>
              <w:top w:val="nil"/>
              <w:bottom w:val="nil"/>
            </w:tcBorders>
          </w:tcPr>
          <w:p w14:paraId="0F3D53E0" w14:textId="77777777" w:rsidR="003F1042" w:rsidRPr="00981FDE" w:rsidRDefault="00981FDE" w:rsidP="001C354F">
            <w:pPr>
              <w:spacing w:before="60" w:after="60"/>
              <w:rPr>
                <w:rFonts w:asciiTheme="minorHAnsi" w:hAnsiTheme="minorHAnsi" w:cstheme="minorHAnsi"/>
              </w:rPr>
            </w:pPr>
            <w:sdt>
              <w:sdtPr>
                <w:rPr>
                  <w:rFonts w:asciiTheme="minorHAnsi" w:hAnsiTheme="minorHAnsi" w:cstheme="minorHAnsi"/>
                </w:rPr>
                <w:id w:val="-1850707433"/>
                <w14:checkbox>
                  <w14:checked w14:val="0"/>
                  <w14:checkedState w14:val="2612" w14:font="MS Gothic"/>
                  <w14:uncheckedState w14:val="2610" w14:font="MS Gothic"/>
                </w14:checkbox>
              </w:sdtPr>
              <w:sdtEndPr/>
              <w:sdtContent>
                <w:r w:rsidR="003F1042" w:rsidRPr="00981FDE">
                  <w:rPr>
                    <w:rFonts w:ascii="Segoe UI Symbol" w:eastAsia="MS Gothic" w:hAnsi="Segoe UI Symbol" w:cs="Segoe UI Symbol"/>
                  </w:rPr>
                  <w:t>☐</w:t>
                </w:r>
              </w:sdtContent>
            </w:sdt>
            <w:r w:rsidR="003F1042" w:rsidRPr="00981FDE">
              <w:rPr>
                <w:rFonts w:asciiTheme="minorHAnsi" w:hAnsiTheme="minorHAnsi" w:cstheme="minorHAnsi"/>
              </w:rPr>
              <w:t xml:space="preserve"> Likely to involve disturbing asbestos</w:t>
            </w:r>
          </w:p>
        </w:tc>
      </w:tr>
      <w:tr w:rsidR="003F1042" w:rsidRPr="00981FDE" w14:paraId="42D1FB22" w14:textId="77777777" w:rsidTr="001C354F">
        <w:trPr>
          <w:cantSplit/>
          <w:trHeight w:val="278"/>
        </w:trPr>
        <w:tc>
          <w:tcPr>
            <w:tcW w:w="1896" w:type="pct"/>
            <w:tcBorders>
              <w:top w:val="nil"/>
              <w:bottom w:val="nil"/>
            </w:tcBorders>
          </w:tcPr>
          <w:p w14:paraId="04A0CEF0" w14:textId="77777777" w:rsidR="003F1042" w:rsidRPr="00981FDE" w:rsidRDefault="00981FDE" w:rsidP="001C354F">
            <w:pPr>
              <w:spacing w:before="60" w:after="60"/>
              <w:rPr>
                <w:rFonts w:asciiTheme="minorHAnsi" w:hAnsiTheme="minorHAnsi" w:cstheme="minorHAnsi"/>
              </w:rPr>
            </w:pPr>
            <w:sdt>
              <w:sdtPr>
                <w:rPr>
                  <w:rFonts w:asciiTheme="minorHAnsi" w:hAnsiTheme="minorHAnsi" w:cstheme="minorHAnsi"/>
                </w:rPr>
                <w:id w:val="1580337220"/>
                <w14:checkbox>
                  <w14:checked w14:val="0"/>
                  <w14:checkedState w14:val="2612" w14:font="MS Gothic"/>
                  <w14:uncheckedState w14:val="2610" w14:font="MS Gothic"/>
                </w14:checkbox>
              </w:sdtPr>
              <w:sdtEndPr/>
              <w:sdtContent>
                <w:r w:rsidR="003F1042" w:rsidRPr="00981FDE">
                  <w:rPr>
                    <w:rFonts w:ascii="Segoe UI Symbol" w:eastAsia="MS Gothic" w:hAnsi="Segoe UI Symbol" w:cs="Segoe UI Symbol"/>
                  </w:rPr>
                  <w:t>☐</w:t>
                </w:r>
              </w:sdtContent>
            </w:sdt>
            <w:r w:rsidR="003F1042" w:rsidRPr="00981FDE">
              <w:rPr>
                <w:rFonts w:asciiTheme="minorHAnsi" w:hAnsiTheme="minorHAnsi" w:cstheme="minorHAnsi"/>
              </w:rPr>
              <w:t xml:space="preserve"> Work in or near a confined space</w:t>
            </w:r>
          </w:p>
        </w:tc>
        <w:tc>
          <w:tcPr>
            <w:tcW w:w="3104" w:type="pct"/>
            <w:tcBorders>
              <w:top w:val="nil"/>
              <w:bottom w:val="nil"/>
            </w:tcBorders>
          </w:tcPr>
          <w:p w14:paraId="282F8A1B" w14:textId="77777777" w:rsidR="003F1042" w:rsidRPr="00981FDE" w:rsidRDefault="00981FDE" w:rsidP="001C354F">
            <w:pPr>
              <w:spacing w:before="60" w:after="60"/>
              <w:rPr>
                <w:rFonts w:asciiTheme="minorHAnsi" w:hAnsiTheme="minorHAnsi" w:cstheme="minorHAnsi"/>
              </w:rPr>
            </w:pPr>
            <w:sdt>
              <w:sdtPr>
                <w:rPr>
                  <w:rFonts w:asciiTheme="minorHAnsi" w:hAnsiTheme="minorHAnsi" w:cstheme="minorHAnsi"/>
                </w:rPr>
                <w:id w:val="1978341295"/>
                <w14:checkbox>
                  <w14:checked w14:val="0"/>
                  <w14:checkedState w14:val="2612" w14:font="MS Gothic"/>
                  <w14:uncheckedState w14:val="2610" w14:font="MS Gothic"/>
                </w14:checkbox>
              </w:sdtPr>
              <w:sdtEndPr/>
              <w:sdtContent>
                <w:r w:rsidR="003F1042" w:rsidRPr="00981FDE">
                  <w:rPr>
                    <w:rFonts w:ascii="Segoe UI Symbol" w:eastAsia="MS Gothic" w:hAnsi="Segoe UI Symbol" w:cs="Segoe UI Symbol"/>
                  </w:rPr>
                  <w:t>☐</w:t>
                </w:r>
              </w:sdtContent>
            </w:sdt>
            <w:r w:rsidR="003F1042" w:rsidRPr="00981FDE">
              <w:rPr>
                <w:rFonts w:asciiTheme="minorHAnsi" w:hAnsiTheme="minorHAnsi" w:cstheme="minorHAnsi"/>
              </w:rPr>
              <w:t xml:space="preserve"> Temporary load-bearing support for structural alterations or repairs</w:t>
            </w:r>
          </w:p>
        </w:tc>
      </w:tr>
      <w:tr w:rsidR="003F1042" w:rsidRPr="00981FDE" w14:paraId="294ABFFB" w14:textId="77777777" w:rsidTr="001C354F">
        <w:trPr>
          <w:cantSplit/>
          <w:trHeight w:val="278"/>
        </w:trPr>
        <w:tc>
          <w:tcPr>
            <w:tcW w:w="1896" w:type="pct"/>
            <w:tcBorders>
              <w:top w:val="nil"/>
              <w:bottom w:val="nil"/>
            </w:tcBorders>
          </w:tcPr>
          <w:p w14:paraId="0C9C3294" w14:textId="77777777" w:rsidR="003F1042" w:rsidRPr="00981FDE" w:rsidRDefault="00981FDE" w:rsidP="001C354F">
            <w:pPr>
              <w:spacing w:before="60" w:after="60"/>
              <w:rPr>
                <w:rFonts w:asciiTheme="minorHAnsi" w:hAnsiTheme="minorHAnsi" w:cstheme="minorHAnsi"/>
              </w:rPr>
            </w:pPr>
            <w:sdt>
              <w:sdtPr>
                <w:rPr>
                  <w:rFonts w:asciiTheme="minorHAnsi" w:hAnsiTheme="minorHAnsi" w:cstheme="minorHAnsi"/>
                </w:rPr>
                <w:id w:val="86738451"/>
                <w14:checkbox>
                  <w14:checked w14:val="0"/>
                  <w14:checkedState w14:val="2612" w14:font="MS Gothic"/>
                  <w14:uncheckedState w14:val="2610" w14:font="MS Gothic"/>
                </w14:checkbox>
              </w:sdtPr>
              <w:sdtEndPr/>
              <w:sdtContent>
                <w:r w:rsidR="003F1042" w:rsidRPr="00981FDE">
                  <w:rPr>
                    <w:rFonts w:ascii="Segoe UI Symbol" w:eastAsia="MS Gothic" w:hAnsi="Segoe UI Symbol" w:cs="Segoe UI Symbol"/>
                  </w:rPr>
                  <w:t>☐</w:t>
                </w:r>
              </w:sdtContent>
            </w:sdt>
            <w:r w:rsidR="003F1042" w:rsidRPr="00981FDE">
              <w:rPr>
                <w:rFonts w:asciiTheme="minorHAnsi" w:hAnsiTheme="minorHAnsi" w:cstheme="minorHAnsi"/>
              </w:rPr>
              <w:t xml:space="preserve"> Use of explosives</w:t>
            </w:r>
          </w:p>
        </w:tc>
        <w:tc>
          <w:tcPr>
            <w:tcW w:w="3104" w:type="pct"/>
            <w:tcBorders>
              <w:top w:val="nil"/>
              <w:bottom w:val="nil"/>
            </w:tcBorders>
          </w:tcPr>
          <w:p w14:paraId="5F4D0878" w14:textId="77777777" w:rsidR="003F1042" w:rsidRPr="00981FDE" w:rsidRDefault="00981FDE" w:rsidP="001C354F">
            <w:pPr>
              <w:spacing w:before="60" w:after="60"/>
              <w:rPr>
                <w:rFonts w:asciiTheme="minorHAnsi" w:hAnsiTheme="minorHAnsi" w:cstheme="minorHAnsi"/>
              </w:rPr>
            </w:pPr>
            <w:sdt>
              <w:sdtPr>
                <w:rPr>
                  <w:rFonts w:asciiTheme="minorHAnsi" w:hAnsiTheme="minorHAnsi" w:cstheme="minorHAnsi"/>
                </w:rPr>
                <w:id w:val="-756755237"/>
                <w14:checkbox>
                  <w14:checked w14:val="0"/>
                  <w14:checkedState w14:val="2612" w14:font="MS Gothic"/>
                  <w14:uncheckedState w14:val="2610" w14:font="MS Gothic"/>
                </w14:checkbox>
              </w:sdtPr>
              <w:sdtEndPr/>
              <w:sdtContent>
                <w:r w:rsidR="003F1042" w:rsidRPr="00981FDE">
                  <w:rPr>
                    <w:rFonts w:ascii="Segoe UI Symbol" w:eastAsia="MS Gothic" w:hAnsi="Segoe UI Symbol" w:cs="Segoe UI Symbol"/>
                  </w:rPr>
                  <w:t>☐</w:t>
                </w:r>
              </w:sdtContent>
            </w:sdt>
            <w:r w:rsidR="003F1042" w:rsidRPr="00981FDE">
              <w:rPr>
                <w:rFonts w:asciiTheme="minorHAnsi" w:hAnsiTheme="minorHAnsi" w:cstheme="minorHAnsi"/>
              </w:rPr>
              <w:t xml:space="preserve"> Work in or near a shaft or trench deeper than 1.5 m or a tunnel</w:t>
            </w:r>
          </w:p>
        </w:tc>
      </w:tr>
      <w:tr w:rsidR="003F1042" w:rsidRPr="00981FDE" w14:paraId="4F414DA9" w14:textId="77777777" w:rsidTr="001C354F">
        <w:trPr>
          <w:cantSplit/>
          <w:trHeight w:val="278"/>
        </w:trPr>
        <w:tc>
          <w:tcPr>
            <w:tcW w:w="1896" w:type="pct"/>
            <w:tcBorders>
              <w:top w:val="nil"/>
              <w:bottom w:val="nil"/>
            </w:tcBorders>
          </w:tcPr>
          <w:p w14:paraId="33B3D89A" w14:textId="77777777" w:rsidR="003F1042" w:rsidRPr="00981FDE" w:rsidRDefault="00981FDE" w:rsidP="001C354F">
            <w:pPr>
              <w:spacing w:before="60" w:after="60"/>
              <w:rPr>
                <w:rFonts w:asciiTheme="minorHAnsi" w:hAnsiTheme="minorHAnsi" w:cstheme="minorHAnsi"/>
              </w:rPr>
            </w:pPr>
            <w:sdt>
              <w:sdtPr>
                <w:rPr>
                  <w:rFonts w:asciiTheme="minorHAnsi" w:hAnsiTheme="minorHAnsi" w:cstheme="minorHAnsi"/>
                </w:rPr>
                <w:id w:val="-475523009"/>
                <w14:checkbox>
                  <w14:checked w14:val="0"/>
                  <w14:checkedState w14:val="2612" w14:font="MS Gothic"/>
                  <w14:uncheckedState w14:val="2610" w14:font="MS Gothic"/>
                </w14:checkbox>
              </w:sdtPr>
              <w:sdtEndPr/>
              <w:sdtContent>
                <w:r w:rsidR="003F1042" w:rsidRPr="00981FDE">
                  <w:rPr>
                    <w:rFonts w:ascii="Segoe UI Symbol" w:eastAsia="MS Gothic" w:hAnsi="Segoe UI Symbol" w:cs="Segoe UI Symbol"/>
                  </w:rPr>
                  <w:t>☐</w:t>
                </w:r>
              </w:sdtContent>
            </w:sdt>
            <w:r w:rsidR="003F1042" w:rsidRPr="00981FDE">
              <w:rPr>
                <w:rFonts w:asciiTheme="minorHAnsi" w:hAnsiTheme="minorHAnsi" w:cstheme="minorHAnsi"/>
              </w:rPr>
              <w:t xml:space="preserve"> Work on or near pressurised gas mains or piping</w:t>
            </w:r>
          </w:p>
        </w:tc>
        <w:tc>
          <w:tcPr>
            <w:tcW w:w="3104" w:type="pct"/>
            <w:tcBorders>
              <w:top w:val="nil"/>
              <w:bottom w:val="nil"/>
            </w:tcBorders>
          </w:tcPr>
          <w:p w14:paraId="15894C50" w14:textId="77777777" w:rsidR="003F1042" w:rsidRPr="00981FDE" w:rsidRDefault="00981FDE" w:rsidP="001C354F">
            <w:pPr>
              <w:spacing w:before="60" w:after="60"/>
              <w:rPr>
                <w:rFonts w:asciiTheme="minorHAnsi" w:hAnsiTheme="minorHAnsi" w:cstheme="minorHAnsi"/>
              </w:rPr>
            </w:pPr>
            <w:sdt>
              <w:sdtPr>
                <w:rPr>
                  <w:rFonts w:asciiTheme="minorHAnsi" w:hAnsiTheme="minorHAnsi" w:cstheme="minorHAnsi"/>
                </w:rPr>
                <w:id w:val="790554134"/>
                <w14:checkbox>
                  <w14:checked w14:val="0"/>
                  <w14:checkedState w14:val="2612" w14:font="MS Gothic"/>
                  <w14:uncheckedState w14:val="2610" w14:font="MS Gothic"/>
                </w14:checkbox>
              </w:sdtPr>
              <w:sdtEndPr/>
              <w:sdtContent>
                <w:r w:rsidR="003F1042" w:rsidRPr="00981FDE">
                  <w:rPr>
                    <w:rFonts w:ascii="Segoe UI Symbol" w:eastAsia="MS Gothic" w:hAnsi="Segoe UI Symbol" w:cs="Segoe UI Symbol"/>
                  </w:rPr>
                  <w:t>☐</w:t>
                </w:r>
              </w:sdtContent>
            </w:sdt>
            <w:r w:rsidR="003F1042" w:rsidRPr="00981FDE">
              <w:rPr>
                <w:rFonts w:asciiTheme="minorHAnsi" w:hAnsiTheme="minorHAnsi" w:cstheme="minorHAnsi"/>
              </w:rPr>
              <w:t xml:space="preserve"> Work on or near chemical, fuel or refrigerant lines</w:t>
            </w:r>
          </w:p>
        </w:tc>
      </w:tr>
      <w:tr w:rsidR="003F1042" w:rsidRPr="00981FDE" w14:paraId="25763D57" w14:textId="77777777" w:rsidTr="001C354F">
        <w:trPr>
          <w:cantSplit/>
          <w:trHeight w:val="278"/>
        </w:trPr>
        <w:tc>
          <w:tcPr>
            <w:tcW w:w="1896" w:type="pct"/>
            <w:tcBorders>
              <w:top w:val="nil"/>
              <w:bottom w:val="nil"/>
            </w:tcBorders>
          </w:tcPr>
          <w:p w14:paraId="174D39DE" w14:textId="42CF4A93" w:rsidR="003F1042" w:rsidRPr="00981FDE" w:rsidRDefault="00981FDE" w:rsidP="001C354F">
            <w:pPr>
              <w:spacing w:before="60" w:after="60"/>
              <w:rPr>
                <w:rFonts w:asciiTheme="minorHAnsi" w:hAnsiTheme="minorHAnsi" w:cstheme="minorHAnsi"/>
              </w:rPr>
            </w:pPr>
            <w:sdt>
              <w:sdtPr>
                <w:rPr>
                  <w:rFonts w:asciiTheme="minorHAnsi" w:hAnsiTheme="minorHAnsi" w:cstheme="minorHAnsi"/>
                </w:rPr>
                <w:id w:val="-1363270641"/>
                <w14:checkbox>
                  <w14:checked w14:val="1"/>
                  <w14:checkedState w14:val="2612" w14:font="MS Gothic"/>
                  <w14:uncheckedState w14:val="2610" w14:font="MS Gothic"/>
                </w14:checkbox>
              </w:sdtPr>
              <w:sdtEndPr/>
              <w:sdtContent>
                <w:r w:rsidR="00550EA2" w:rsidRPr="00981FDE">
                  <w:rPr>
                    <w:rFonts w:ascii="Segoe UI Symbol" w:eastAsia="MS Gothic" w:hAnsi="Segoe UI Symbol" w:cs="Segoe UI Symbol"/>
                  </w:rPr>
                  <w:t>☒</w:t>
                </w:r>
              </w:sdtContent>
            </w:sdt>
            <w:r w:rsidR="003F1042" w:rsidRPr="00981FDE">
              <w:rPr>
                <w:rFonts w:asciiTheme="minorHAnsi" w:hAnsiTheme="minorHAnsi" w:cstheme="minorHAnsi"/>
              </w:rPr>
              <w:t xml:space="preserve"> Work on or near energised electrical installations or services </w:t>
            </w:r>
          </w:p>
        </w:tc>
        <w:tc>
          <w:tcPr>
            <w:tcW w:w="3104" w:type="pct"/>
            <w:tcBorders>
              <w:top w:val="nil"/>
              <w:bottom w:val="nil"/>
            </w:tcBorders>
          </w:tcPr>
          <w:p w14:paraId="08B1BB97" w14:textId="77777777" w:rsidR="003F1042" w:rsidRPr="00981FDE" w:rsidRDefault="00981FDE" w:rsidP="001C354F">
            <w:pPr>
              <w:spacing w:before="60" w:after="60"/>
              <w:rPr>
                <w:rFonts w:asciiTheme="minorHAnsi" w:hAnsiTheme="minorHAnsi" w:cstheme="minorHAnsi"/>
              </w:rPr>
            </w:pPr>
            <w:sdt>
              <w:sdtPr>
                <w:rPr>
                  <w:rFonts w:asciiTheme="minorHAnsi" w:hAnsiTheme="minorHAnsi" w:cstheme="minorHAnsi"/>
                </w:rPr>
                <w:id w:val="1942024100"/>
                <w14:checkbox>
                  <w14:checked w14:val="0"/>
                  <w14:checkedState w14:val="2612" w14:font="MS Gothic"/>
                  <w14:uncheckedState w14:val="2610" w14:font="MS Gothic"/>
                </w14:checkbox>
              </w:sdtPr>
              <w:sdtEndPr/>
              <w:sdtContent>
                <w:r w:rsidR="003F1042" w:rsidRPr="00981FDE">
                  <w:rPr>
                    <w:rFonts w:ascii="Segoe UI Symbol" w:eastAsia="MS Gothic" w:hAnsi="Segoe UI Symbol" w:cs="Segoe UI Symbol"/>
                  </w:rPr>
                  <w:t>☐</w:t>
                </w:r>
              </w:sdtContent>
            </w:sdt>
            <w:r w:rsidR="003F1042" w:rsidRPr="00981FDE">
              <w:rPr>
                <w:rFonts w:asciiTheme="minorHAnsi" w:hAnsiTheme="minorHAnsi" w:cstheme="minorHAnsi"/>
              </w:rPr>
              <w:t xml:space="preserve"> Work in an area that may have a contaminated or flammable atmosphere</w:t>
            </w:r>
          </w:p>
        </w:tc>
      </w:tr>
      <w:tr w:rsidR="003F1042" w:rsidRPr="00981FDE" w14:paraId="694CE409" w14:textId="77777777" w:rsidTr="001C354F">
        <w:trPr>
          <w:cantSplit/>
          <w:trHeight w:val="278"/>
        </w:trPr>
        <w:tc>
          <w:tcPr>
            <w:tcW w:w="1896" w:type="pct"/>
            <w:tcBorders>
              <w:top w:val="nil"/>
              <w:bottom w:val="nil"/>
            </w:tcBorders>
          </w:tcPr>
          <w:p w14:paraId="441BEFE6" w14:textId="77777777" w:rsidR="003F1042" w:rsidRPr="00981FDE" w:rsidRDefault="00981FDE" w:rsidP="001C354F">
            <w:pPr>
              <w:spacing w:before="60" w:after="60"/>
              <w:rPr>
                <w:rFonts w:asciiTheme="minorHAnsi" w:hAnsiTheme="minorHAnsi" w:cstheme="minorHAnsi"/>
              </w:rPr>
            </w:pPr>
            <w:sdt>
              <w:sdtPr>
                <w:rPr>
                  <w:rFonts w:asciiTheme="minorHAnsi" w:hAnsiTheme="minorHAnsi" w:cstheme="minorHAnsi"/>
                </w:rPr>
                <w:id w:val="162825077"/>
                <w14:checkbox>
                  <w14:checked w14:val="0"/>
                  <w14:checkedState w14:val="2612" w14:font="MS Gothic"/>
                  <w14:uncheckedState w14:val="2610" w14:font="MS Gothic"/>
                </w14:checkbox>
              </w:sdtPr>
              <w:sdtEndPr/>
              <w:sdtContent>
                <w:r w:rsidR="003F1042" w:rsidRPr="00981FDE">
                  <w:rPr>
                    <w:rFonts w:ascii="Segoe UI Symbol" w:eastAsia="MS Gothic" w:hAnsi="Segoe UI Symbol" w:cs="Segoe UI Symbol"/>
                  </w:rPr>
                  <w:t>☐</w:t>
                </w:r>
              </w:sdtContent>
            </w:sdt>
            <w:r w:rsidR="003F1042" w:rsidRPr="00981FDE">
              <w:rPr>
                <w:rFonts w:asciiTheme="minorHAnsi" w:hAnsiTheme="minorHAnsi" w:cstheme="minorHAnsi"/>
              </w:rPr>
              <w:t xml:space="preserve"> Tilt-up or precast concrete elements</w:t>
            </w:r>
          </w:p>
        </w:tc>
        <w:tc>
          <w:tcPr>
            <w:tcW w:w="3104" w:type="pct"/>
            <w:tcBorders>
              <w:top w:val="nil"/>
              <w:bottom w:val="nil"/>
            </w:tcBorders>
          </w:tcPr>
          <w:p w14:paraId="7ECF145B" w14:textId="0BE58D21" w:rsidR="003F1042" w:rsidRPr="00981FDE" w:rsidRDefault="00981FDE" w:rsidP="0046354E">
            <w:pPr>
              <w:spacing w:before="60" w:after="60"/>
              <w:ind w:left="790" w:hanging="790"/>
              <w:rPr>
                <w:rFonts w:asciiTheme="minorHAnsi" w:hAnsiTheme="minorHAnsi" w:cstheme="minorHAnsi"/>
              </w:rPr>
            </w:pPr>
            <w:sdt>
              <w:sdtPr>
                <w:rPr>
                  <w:rFonts w:asciiTheme="minorHAnsi" w:hAnsiTheme="minorHAnsi" w:cstheme="minorHAnsi"/>
                </w:rPr>
                <w:id w:val="764656548"/>
                <w14:checkbox>
                  <w14:checked w14:val="0"/>
                  <w14:checkedState w14:val="2612" w14:font="MS Gothic"/>
                  <w14:uncheckedState w14:val="2610" w14:font="MS Gothic"/>
                </w14:checkbox>
              </w:sdtPr>
              <w:sdtEndPr/>
              <w:sdtContent>
                <w:r w:rsidR="00FA4913" w:rsidRPr="00981FDE">
                  <w:rPr>
                    <w:rFonts w:ascii="Segoe UI Symbol" w:eastAsia="MS Gothic" w:hAnsi="Segoe UI Symbol" w:cs="Segoe UI Symbol"/>
                  </w:rPr>
                  <w:t>☐</w:t>
                </w:r>
              </w:sdtContent>
            </w:sdt>
            <w:r w:rsidR="003F1042" w:rsidRPr="00981FDE">
              <w:rPr>
                <w:rFonts w:asciiTheme="minorHAnsi" w:hAnsiTheme="minorHAnsi" w:cstheme="minorHAnsi"/>
              </w:rPr>
              <w:t xml:space="preserve"> Work on, in or adjacent to a road, railway, shipping lane or other traffic corridor in use by traffic other than pedestrians</w:t>
            </w:r>
          </w:p>
        </w:tc>
      </w:tr>
      <w:tr w:rsidR="003F1042" w:rsidRPr="00981FDE" w14:paraId="2BC19F31" w14:textId="77777777" w:rsidTr="001C354F">
        <w:trPr>
          <w:cantSplit/>
          <w:trHeight w:val="278"/>
        </w:trPr>
        <w:tc>
          <w:tcPr>
            <w:tcW w:w="1896" w:type="pct"/>
            <w:tcBorders>
              <w:top w:val="nil"/>
              <w:bottom w:val="nil"/>
            </w:tcBorders>
          </w:tcPr>
          <w:p w14:paraId="45D52C93" w14:textId="77777777" w:rsidR="003F1042" w:rsidRPr="00981FDE" w:rsidRDefault="00981FDE" w:rsidP="001C354F">
            <w:pPr>
              <w:spacing w:before="60" w:after="60"/>
              <w:rPr>
                <w:rFonts w:asciiTheme="minorHAnsi" w:hAnsiTheme="minorHAnsi" w:cstheme="minorHAnsi"/>
              </w:rPr>
            </w:pPr>
            <w:sdt>
              <w:sdtPr>
                <w:rPr>
                  <w:rFonts w:asciiTheme="minorHAnsi" w:hAnsiTheme="minorHAnsi" w:cstheme="minorHAnsi"/>
                </w:rPr>
                <w:id w:val="-909693256"/>
                <w14:checkbox>
                  <w14:checked w14:val="0"/>
                  <w14:checkedState w14:val="2612" w14:font="MS Gothic"/>
                  <w14:uncheckedState w14:val="2610" w14:font="MS Gothic"/>
                </w14:checkbox>
              </w:sdtPr>
              <w:sdtEndPr/>
              <w:sdtContent>
                <w:r w:rsidR="003F1042" w:rsidRPr="00981FDE">
                  <w:rPr>
                    <w:rFonts w:ascii="Segoe UI Symbol" w:eastAsia="MS Gothic" w:hAnsi="Segoe UI Symbol" w:cs="Segoe UI Symbol"/>
                  </w:rPr>
                  <w:t>☐</w:t>
                </w:r>
              </w:sdtContent>
            </w:sdt>
            <w:r w:rsidR="003F1042" w:rsidRPr="00981FDE">
              <w:rPr>
                <w:rFonts w:asciiTheme="minorHAnsi" w:hAnsiTheme="minorHAnsi" w:cstheme="minorHAnsi"/>
              </w:rPr>
              <w:t xml:space="preserve"> Work in an area with movement of powered mobile plant</w:t>
            </w:r>
          </w:p>
        </w:tc>
        <w:tc>
          <w:tcPr>
            <w:tcW w:w="3104" w:type="pct"/>
            <w:tcBorders>
              <w:top w:val="nil"/>
              <w:bottom w:val="nil"/>
            </w:tcBorders>
          </w:tcPr>
          <w:p w14:paraId="1E1BCE2F" w14:textId="77777777" w:rsidR="003F1042" w:rsidRPr="00981FDE" w:rsidRDefault="00981FDE" w:rsidP="001C354F">
            <w:pPr>
              <w:spacing w:before="60" w:after="60"/>
              <w:rPr>
                <w:rFonts w:asciiTheme="minorHAnsi" w:hAnsiTheme="minorHAnsi" w:cstheme="minorHAnsi"/>
              </w:rPr>
            </w:pPr>
            <w:sdt>
              <w:sdtPr>
                <w:rPr>
                  <w:rFonts w:asciiTheme="minorHAnsi" w:hAnsiTheme="minorHAnsi" w:cstheme="minorHAnsi"/>
                </w:rPr>
                <w:id w:val="-1522233356"/>
                <w14:checkbox>
                  <w14:checked w14:val="0"/>
                  <w14:checkedState w14:val="2612" w14:font="MS Gothic"/>
                  <w14:uncheckedState w14:val="2610" w14:font="MS Gothic"/>
                </w14:checkbox>
              </w:sdtPr>
              <w:sdtEndPr/>
              <w:sdtContent>
                <w:r w:rsidR="003F1042" w:rsidRPr="00981FDE">
                  <w:rPr>
                    <w:rFonts w:ascii="Segoe UI Symbol" w:eastAsia="MS Gothic" w:hAnsi="Segoe UI Symbol" w:cs="Segoe UI Symbol"/>
                  </w:rPr>
                  <w:t>☐</w:t>
                </w:r>
              </w:sdtContent>
            </w:sdt>
            <w:r w:rsidR="003F1042" w:rsidRPr="00981FDE">
              <w:rPr>
                <w:rFonts w:asciiTheme="minorHAnsi" w:hAnsiTheme="minorHAnsi" w:cstheme="minorHAnsi"/>
              </w:rPr>
              <w:t xml:space="preserve"> Work in areas with artificial extremes of temperature</w:t>
            </w:r>
          </w:p>
        </w:tc>
      </w:tr>
      <w:tr w:rsidR="003F1042" w:rsidRPr="00981FDE" w14:paraId="4D8EC725" w14:textId="77777777" w:rsidTr="001C354F">
        <w:trPr>
          <w:cantSplit/>
          <w:trHeight w:val="278"/>
        </w:trPr>
        <w:tc>
          <w:tcPr>
            <w:tcW w:w="1896" w:type="pct"/>
            <w:tcBorders>
              <w:top w:val="nil"/>
              <w:bottom w:val="single" w:sz="2" w:space="0" w:color="auto"/>
            </w:tcBorders>
            <w:tcMar>
              <w:bottom w:w="57" w:type="dxa"/>
            </w:tcMar>
          </w:tcPr>
          <w:p w14:paraId="3E04E488" w14:textId="77777777" w:rsidR="003F1042" w:rsidRPr="00981FDE" w:rsidRDefault="00981FDE" w:rsidP="001C354F">
            <w:pPr>
              <w:spacing w:before="60" w:after="60"/>
              <w:rPr>
                <w:rFonts w:asciiTheme="minorHAnsi" w:hAnsiTheme="minorHAnsi" w:cstheme="minorHAnsi"/>
              </w:rPr>
            </w:pPr>
            <w:sdt>
              <w:sdtPr>
                <w:rPr>
                  <w:rFonts w:asciiTheme="minorHAnsi" w:hAnsiTheme="minorHAnsi" w:cstheme="minorHAnsi"/>
                </w:rPr>
                <w:id w:val="1969632913"/>
                <w14:checkbox>
                  <w14:checked w14:val="0"/>
                  <w14:checkedState w14:val="2612" w14:font="MS Gothic"/>
                  <w14:uncheckedState w14:val="2610" w14:font="MS Gothic"/>
                </w14:checkbox>
              </w:sdtPr>
              <w:sdtEndPr/>
              <w:sdtContent>
                <w:r w:rsidR="003F1042" w:rsidRPr="00981FDE">
                  <w:rPr>
                    <w:rFonts w:ascii="Segoe UI Symbol" w:eastAsia="MS Gothic" w:hAnsi="Segoe UI Symbol" w:cs="Segoe UI Symbol"/>
                  </w:rPr>
                  <w:t>☐</w:t>
                </w:r>
              </w:sdtContent>
            </w:sdt>
            <w:r w:rsidR="003F1042" w:rsidRPr="00981FDE">
              <w:rPr>
                <w:rFonts w:asciiTheme="minorHAnsi" w:hAnsiTheme="minorHAnsi" w:cstheme="minorHAnsi"/>
              </w:rPr>
              <w:t xml:space="preserve"> Diving work</w:t>
            </w:r>
          </w:p>
        </w:tc>
        <w:tc>
          <w:tcPr>
            <w:tcW w:w="3104" w:type="pct"/>
            <w:tcBorders>
              <w:top w:val="nil"/>
              <w:bottom w:val="single" w:sz="2" w:space="0" w:color="auto"/>
            </w:tcBorders>
            <w:tcMar>
              <w:bottom w:w="57" w:type="dxa"/>
            </w:tcMar>
          </w:tcPr>
          <w:p w14:paraId="5CC0050E" w14:textId="77777777" w:rsidR="003F1042" w:rsidRPr="00981FDE" w:rsidRDefault="00981FDE" w:rsidP="001C354F">
            <w:pPr>
              <w:spacing w:before="60" w:after="60"/>
              <w:rPr>
                <w:rFonts w:asciiTheme="minorHAnsi" w:hAnsiTheme="minorHAnsi" w:cstheme="minorHAnsi"/>
              </w:rPr>
            </w:pPr>
            <w:sdt>
              <w:sdtPr>
                <w:rPr>
                  <w:rFonts w:asciiTheme="minorHAnsi" w:hAnsiTheme="minorHAnsi" w:cstheme="minorHAnsi"/>
                </w:rPr>
                <w:id w:val="-933975826"/>
                <w14:checkbox>
                  <w14:checked w14:val="0"/>
                  <w14:checkedState w14:val="2612" w14:font="MS Gothic"/>
                  <w14:uncheckedState w14:val="2610" w14:font="MS Gothic"/>
                </w14:checkbox>
              </w:sdtPr>
              <w:sdtEndPr/>
              <w:sdtContent>
                <w:r w:rsidR="003F1042" w:rsidRPr="00981FDE">
                  <w:rPr>
                    <w:rFonts w:ascii="Segoe UI Symbol" w:eastAsia="MS Gothic" w:hAnsi="Segoe UI Symbol" w:cs="Segoe UI Symbol"/>
                  </w:rPr>
                  <w:t>☐</w:t>
                </w:r>
              </w:sdtContent>
            </w:sdt>
            <w:r w:rsidR="003F1042" w:rsidRPr="00981FDE">
              <w:rPr>
                <w:rFonts w:asciiTheme="minorHAnsi" w:hAnsiTheme="minorHAnsi" w:cstheme="minorHAnsi"/>
              </w:rPr>
              <w:t xml:space="preserve"> Work in or near water or other liquid that involves a risk of drowning</w:t>
            </w:r>
          </w:p>
        </w:tc>
      </w:tr>
    </w:tbl>
    <w:p w14:paraId="797AC735" w14:textId="000F53C6" w:rsidR="003F1042" w:rsidRPr="00981FDE" w:rsidRDefault="003F1042" w:rsidP="00AC3450">
      <w:pPr>
        <w:spacing w:before="0" w:after="0"/>
        <w:rPr>
          <w:rFonts w:asciiTheme="minorHAnsi" w:hAnsiTheme="minorHAnsi" w:cstheme="minorHAnsi"/>
          <w:szCs w:val="18"/>
        </w:rPr>
      </w:pPr>
    </w:p>
    <w:tbl>
      <w:tblPr>
        <w:tblStyle w:val="TableGridLight"/>
        <w:tblW w:w="5000" w:type="pct"/>
        <w:tblBorders>
          <w:top w:val="single" w:sz="2" w:space="0" w:color="auto"/>
          <w:left w:val="none" w:sz="0" w:space="0" w:color="auto"/>
          <w:bottom w:val="single" w:sz="2" w:space="0" w:color="auto"/>
          <w:right w:val="none" w:sz="0" w:space="0" w:color="auto"/>
          <w:insideH w:val="single" w:sz="2" w:space="0" w:color="AEAAAA" w:themeColor="background2" w:themeShade="BF"/>
          <w:insideV w:val="none" w:sz="0" w:space="0" w:color="auto"/>
        </w:tblBorders>
        <w:tblCellMar>
          <w:top w:w="57" w:type="dxa"/>
          <w:left w:w="57" w:type="dxa"/>
          <w:bottom w:w="57" w:type="dxa"/>
          <w:right w:w="57" w:type="dxa"/>
        </w:tblCellMar>
        <w:tblLook w:val="01E0" w:firstRow="1" w:lastRow="1" w:firstColumn="1" w:lastColumn="1" w:noHBand="0" w:noVBand="0"/>
        <w:tblCaption w:val="Safe work method statement template"/>
        <w:tblDescription w:val="This table provides a template for high risk construction work safe work method."/>
      </w:tblPr>
      <w:tblGrid>
        <w:gridCol w:w="3260"/>
        <w:gridCol w:w="4395"/>
        <w:gridCol w:w="2553"/>
        <w:gridCol w:w="2264"/>
        <w:gridCol w:w="1420"/>
        <w:gridCol w:w="1506"/>
      </w:tblGrid>
      <w:tr w:rsidR="003F1042" w:rsidRPr="00981FDE" w14:paraId="7ED86AEB" w14:textId="77777777" w:rsidTr="007623A6">
        <w:trPr>
          <w:cantSplit/>
        </w:trPr>
        <w:tc>
          <w:tcPr>
            <w:tcW w:w="1059" w:type="pct"/>
            <w:shd w:val="clear" w:color="auto" w:fill="F2F2F2" w:themeFill="background1" w:themeFillShade="F2"/>
          </w:tcPr>
          <w:p w14:paraId="76392440" w14:textId="77777777" w:rsidR="003F1042" w:rsidRPr="00981FDE" w:rsidRDefault="003F1042" w:rsidP="001C354F">
            <w:pPr>
              <w:keepNext/>
              <w:rPr>
                <w:rStyle w:val="Strong"/>
                <w:rFonts w:asciiTheme="minorHAnsi" w:hAnsiTheme="minorHAnsi" w:cstheme="minorHAnsi"/>
              </w:rPr>
            </w:pPr>
            <w:r w:rsidRPr="00981FDE">
              <w:rPr>
                <w:rStyle w:val="Strong"/>
                <w:rFonts w:asciiTheme="minorHAnsi" w:hAnsiTheme="minorHAnsi" w:cstheme="minorHAnsi"/>
              </w:rPr>
              <w:t>Person responsible for ensuring compliance with SWMS:</w:t>
            </w:r>
          </w:p>
        </w:tc>
        <w:tc>
          <w:tcPr>
            <w:tcW w:w="1427" w:type="pct"/>
          </w:tcPr>
          <w:p w14:paraId="0930AFF4" w14:textId="25FE8B78" w:rsidR="003F1042" w:rsidRPr="00981FDE" w:rsidRDefault="00006C34" w:rsidP="00A7375C">
            <w:pPr>
              <w:keepNext/>
              <w:rPr>
                <w:rFonts w:asciiTheme="minorHAnsi" w:hAnsiTheme="minorHAnsi" w:cstheme="minorHAnsi"/>
                <w:szCs w:val="18"/>
              </w:rPr>
            </w:pPr>
            <w:r w:rsidRPr="00981FDE">
              <w:rPr>
                <w:rFonts w:asciiTheme="minorHAnsi" w:hAnsiTheme="minorHAnsi" w:cstheme="minorHAnsi"/>
                <w:i/>
                <w:iCs/>
                <w:szCs w:val="18"/>
              </w:rPr>
              <w:t>Example:</w:t>
            </w:r>
            <w:r w:rsidRPr="00981FDE">
              <w:rPr>
                <w:rFonts w:asciiTheme="minorHAnsi" w:hAnsiTheme="minorHAnsi" w:cstheme="minorHAnsi"/>
                <w:szCs w:val="18"/>
              </w:rPr>
              <w:t xml:space="preserve"> </w:t>
            </w:r>
            <w:r w:rsidR="00643D8E" w:rsidRPr="00981FDE">
              <w:rPr>
                <w:rFonts w:asciiTheme="minorHAnsi" w:hAnsiTheme="minorHAnsi" w:cstheme="minorHAnsi"/>
                <w:szCs w:val="18"/>
              </w:rPr>
              <w:t>Supervisor / Crew Leader</w:t>
            </w:r>
          </w:p>
        </w:tc>
        <w:tc>
          <w:tcPr>
            <w:tcW w:w="829" w:type="pct"/>
            <w:shd w:val="clear" w:color="auto" w:fill="F2F2F2" w:themeFill="background1" w:themeFillShade="F2"/>
          </w:tcPr>
          <w:p w14:paraId="2BDACB21" w14:textId="6BC8CA5E" w:rsidR="003F1042" w:rsidRPr="00981FDE" w:rsidRDefault="00A86D04" w:rsidP="00A86D04">
            <w:pPr>
              <w:rPr>
                <w:rStyle w:val="Strong"/>
                <w:rFonts w:asciiTheme="minorHAnsi" w:hAnsiTheme="minorHAnsi" w:cstheme="minorHAnsi"/>
              </w:rPr>
            </w:pPr>
            <w:r w:rsidRPr="00981FDE">
              <w:rPr>
                <w:rStyle w:val="Strong"/>
                <w:rFonts w:asciiTheme="minorHAnsi" w:hAnsiTheme="minorHAnsi" w:cstheme="minorHAnsi"/>
              </w:rPr>
              <w:t>What measures are in place to ensure compliance with SWMS?</w:t>
            </w:r>
          </w:p>
        </w:tc>
        <w:tc>
          <w:tcPr>
            <w:tcW w:w="1685" w:type="pct"/>
            <w:gridSpan w:val="3"/>
          </w:tcPr>
          <w:p w14:paraId="46FE9EB6" w14:textId="39E7BC1E" w:rsidR="00006C34" w:rsidRPr="00981FDE" w:rsidRDefault="00550EA2" w:rsidP="00BA3D27">
            <w:pPr>
              <w:keepNext/>
              <w:rPr>
                <w:rFonts w:asciiTheme="minorHAnsi" w:hAnsiTheme="minorHAnsi" w:cstheme="minorHAnsi"/>
                <w:i/>
                <w:iCs/>
                <w:szCs w:val="18"/>
              </w:rPr>
            </w:pPr>
            <w:r w:rsidRPr="00981FDE">
              <w:rPr>
                <w:rFonts w:asciiTheme="minorHAnsi" w:hAnsiTheme="minorHAnsi" w:cstheme="minorHAnsi"/>
                <w:b/>
                <w:noProof/>
                <w:sz w:val="28"/>
                <w:szCs w:val="24"/>
              </w:rPr>
              <mc:AlternateContent>
                <mc:Choice Requires="wps">
                  <w:drawing>
                    <wp:anchor distT="45720" distB="45720" distL="114300" distR="114300" simplePos="0" relativeHeight="251660288" behindDoc="0" locked="0" layoutInCell="1" allowOverlap="1" wp14:anchorId="3D1CBC56" wp14:editId="69D90FC2">
                      <wp:simplePos x="0" y="0"/>
                      <wp:positionH relativeFrom="column">
                        <wp:posOffset>-593725</wp:posOffset>
                      </wp:positionH>
                      <wp:positionV relativeFrom="paragraph">
                        <wp:posOffset>-2237105</wp:posOffset>
                      </wp:positionV>
                      <wp:extent cx="3800475" cy="17049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704975"/>
                              </a:xfrm>
                              <a:prstGeom prst="rect">
                                <a:avLst/>
                              </a:prstGeom>
                              <a:solidFill>
                                <a:schemeClr val="accent2">
                                  <a:lumMod val="20000"/>
                                  <a:lumOff val="80000"/>
                                </a:schemeClr>
                              </a:solidFill>
                              <a:ln w="9525">
                                <a:solidFill>
                                  <a:srgbClr val="EE0000"/>
                                </a:solidFill>
                                <a:miter lim="800000"/>
                                <a:headEnd/>
                                <a:tailEnd/>
                              </a:ln>
                            </wps:spPr>
                            <wps:txbx>
                              <w:txbxContent>
                                <w:p w14:paraId="6EF3FE3E" w14:textId="77777777" w:rsidR="00550EA2" w:rsidRPr="005E6DE8" w:rsidRDefault="00550EA2" w:rsidP="00550EA2">
                                  <w:pPr>
                                    <w:rPr>
                                      <w:b/>
                                      <w:bCs/>
                                      <w:i/>
                                      <w:iCs/>
                                    </w:rPr>
                                  </w:pPr>
                                  <w:r w:rsidRPr="005E6DE8">
                                    <w:rPr>
                                      <w:b/>
                                      <w:bCs/>
                                      <w:i/>
                                      <w:iCs/>
                                    </w:rPr>
                                    <w:t xml:space="preserve">DELETE THIS BOX ONCE READ: </w:t>
                                  </w:r>
                                </w:p>
                                <w:p w14:paraId="216D87BD" w14:textId="77777777" w:rsidR="00550EA2" w:rsidRPr="007A6FD2" w:rsidRDefault="00550EA2" w:rsidP="00550EA2">
                                  <w:r>
                                    <w:t xml:space="preserve">These </w:t>
                                  </w:r>
                                  <w:proofErr w:type="spellStart"/>
                                  <w:r w:rsidRPr="007A6FD2">
                                    <w:t>ArbSafe</w:t>
                                  </w:r>
                                  <w:proofErr w:type="spellEnd"/>
                                  <w:r w:rsidRPr="007A6FD2">
                                    <w:t xml:space="preserve"> Pack resources are </w:t>
                                  </w:r>
                                  <w:r w:rsidRPr="007A6FD2">
                                    <w:rPr>
                                      <w:b/>
                                      <w:bCs/>
                                    </w:rPr>
                                    <w:t>templates only.</w:t>
                                  </w:r>
                                  <w:r w:rsidRPr="007A6FD2">
                                    <w:t> They must be customised for your workplace ensuring that:</w:t>
                                  </w:r>
                                </w:p>
                                <w:p w14:paraId="01FD10D7" w14:textId="77777777" w:rsidR="00550EA2" w:rsidRPr="007A6FD2" w:rsidRDefault="00550EA2" w:rsidP="00550EA2">
                                  <w:pPr>
                                    <w:numPr>
                                      <w:ilvl w:val="0"/>
                                      <w:numId w:val="15"/>
                                    </w:numPr>
                                    <w:spacing w:before="0" w:after="160" w:line="278" w:lineRule="auto"/>
                                  </w:pPr>
                                  <w:r w:rsidRPr="007A6FD2">
                                    <w:t>Relevant legal requirements have been met,</w:t>
                                  </w:r>
                                </w:p>
                                <w:p w14:paraId="647BBDE7" w14:textId="77777777" w:rsidR="00550EA2" w:rsidRPr="007A6FD2" w:rsidRDefault="00550EA2" w:rsidP="00550EA2">
                                  <w:pPr>
                                    <w:numPr>
                                      <w:ilvl w:val="0"/>
                                      <w:numId w:val="15"/>
                                    </w:numPr>
                                    <w:spacing w:before="0" w:after="160" w:line="278" w:lineRule="auto"/>
                                  </w:pPr>
                                  <w:r w:rsidRPr="007A6FD2">
                                    <w:t>Workplace / task specific risks are identified and managed, and</w:t>
                                  </w:r>
                                </w:p>
                                <w:p w14:paraId="7A3130CA" w14:textId="77777777" w:rsidR="00550EA2" w:rsidRPr="007A6FD2" w:rsidRDefault="00550EA2" w:rsidP="00550EA2">
                                  <w:pPr>
                                    <w:numPr>
                                      <w:ilvl w:val="0"/>
                                      <w:numId w:val="15"/>
                                    </w:numPr>
                                    <w:spacing w:before="0" w:after="160" w:line="278" w:lineRule="auto"/>
                                  </w:pPr>
                                  <w:r w:rsidRPr="007A6FD2">
                                    <w:t>Workers are consulted with during the customisation / review process.</w:t>
                                  </w:r>
                                </w:p>
                                <w:p w14:paraId="4C29BF7A" w14:textId="77777777" w:rsidR="00550EA2" w:rsidRDefault="00550EA2" w:rsidP="00550E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1CBC56" id="_x0000_t202" coordsize="21600,21600" o:spt="202" path="m,l,21600r21600,l21600,xe">
                      <v:stroke joinstyle="miter"/>
                      <v:path gradientshapeok="t" o:connecttype="rect"/>
                    </v:shapetype>
                    <v:shape id="Text Box 2" o:spid="_x0000_s1026" type="#_x0000_t202" style="position:absolute;margin-left:-46.75pt;margin-top:-176.15pt;width:299.25pt;height:13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" fillcolor="#fbe4d5 [661]" strokecolor="#e00">
                      <v:textbox>
                        <w:txbxContent>
                          <w:p w14:paraId="6EF3FE3E" w14:textId="77777777" w:rsidR="00550EA2" w:rsidRPr="005E6DE8" w:rsidRDefault="00550EA2" w:rsidP="00550EA2">
                            <w:pPr>
                              <w:rPr>
                                <w:b/>
                                <w:bCs/>
                                <w:i/>
                                <w:iCs/>
                              </w:rPr>
                            </w:pPr>
                            <w:r w:rsidRPr="005E6DE8">
                              <w:rPr>
                                <w:b/>
                                <w:bCs/>
                                <w:i/>
                                <w:iCs/>
                              </w:rPr>
                              <w:t xml:space="preserve">DELETE THIS BOX ONCE READ: </w:t>
                            </w:r>
                          </w:p>
                          <w:p w14:paraId="216D87BD" w14:textId="77777777" w:rsidR="00550EA2" w:rsidRPr="007A6FD2" w:rsidRDefault="00550EA2" w:rsidP="00550EA2">
                            <w:r>
                              <w:t xml:space="preserve">These </w:t>
                            </w:r>
                            <w:proofErr w:type="spellStart"/>
                            <w:r w:rsidRPr="007A6FD2">
                              <w:t>ArbSafe</w:t>
                            </w:r>
                            <w:proofErr w:type="spellEnd"/>
                            <w:r w:rsidRPr="007A6FD2">
                              <w:t xml:space="preserve"> Pack resources are </w:t>
                            </w:r>
                            <w:r w:rsidRPr="007A6FD2">
                              <w:rPr>
                                <w:b/>
                                <w:bCs/>
                              </w:rPr>
                              <w:t>templates only.</w:t>
                            </w:r>
                            <w:r w:rsidRPr="007A6FD2">
                              <w:t> They must be customised for your workplace ensuring that:</w:t>
                            </w:r>
                          </w:p>
                          <w:p w14:paraId="01FD10D7" w14:textId="77777777" w:rsidR="00550EA2" w:rsidRPr="007A6FD2" w:rsidRDefault="00550EA2" w:rsidP="00550EA2">
                            <w:pPr>
                              <w:numPr>
                                <w:ilvl w:val="0"/>
                                <w:numId w:val="15"/>
                              </w:numPr>
                              <w:spacing w:before="0" w:after="160" w:line="278" w:lineRule="auto"/>
                            </w:pPr>
                            <w:r w:rsidRPr="007A6FD2">
                              <w:t>Relevant legal requirements have been met,</w:t>
                            </w:r>
                          </w:p>
                          <w:p w14:paraId="647BBDE7" w14:textId="77777777" w:rsidR="00550EA2" w:rsidRPr="007A6FD2" w:rsidRDefault="00550EA2" w:rsidP="00550EA2">
                            <w:pPr>
                              <w:numPr>
                                <w:ilvl w:val="0"/>
                                <w:numId w:val="15"/>
                              </w:numPr>
                              <w:spacing w:before="0" w:after="160" w:line="278" w:lineRule="auto"/>
                            </w:pPr>
                            <w:r w:rsidRPr="007A6FD2">
                              <w:t>Workplace / task specific risks are identified and managed, and</w:t>
                            </w:r>
                          </w:p>
                          <w:p w14:paraId="7A3130CA" w14:textId="77777777" w:rsidR="00550EA2" w:rsidRPr="007A6FD2" w:rsidRDefault="00550EA2" w:rsidP="00550EA2">
                            <w:pPr>
                              <w:numPr>
                                <w:ilvl w:val="0"/>
                                <w:numId w:val="15"/>
                              </w:numPr>
                              <w:spacing w:before="0" w:after="160" w:line="278" w:lineRule="auto"/>
                            </w:pPr>
                            <w:r w:rsidRPr="007A6FD2">
                              <w:t>Workers are consulted with during the customisation / review process.</w:t>
                            </w:r>
                          </w:p>
                          <w:p w14:paraId="4C29BF7A" w14:textId="77777777" w:rsidR="00550EA2" w:rsidRDefault="00550EA2" w:rsidP="00550EA2"/>
                        </w:txbxContent>
                      </v:textbox>
                    </v:shape>
                  </w:pict>
                </mc:Fallback>
              </mc:AlternateContent>
            </w:r>
            <w:r w:rsidR="00006C34" w:rsidRPr="00981FDE">
              <w:rPr>
                <w:rFonts w:asciiTheme="minorHAnsi" w:hAnsiTheme="minorHAnsi" w:cstheme="minorHAnsi"/>
                <w:i/>
                <w:iCs/>
                <w:szCs w:val="18"/>
              </w:rPr>
              <w:t xml:space="preserve">Examples: </w:t>
            </w:r>
          </w:p>
          <w:p w14:paraId="0010518F" w14:textId="14DDC7E7" w:rsidR="00BA3D27" w:rsidRPr="00981FDE" w:rsidRDefault="00BA3D27" w:rsidP="00BA3D27">
            <w:pPr>
              <w:keepNext/>
              <w:rPr>
                <w:rFonts w:asciiTheme="minorHAnsi" w:hAnsiTheme="minorHAnsi" w:cstheme="minorHAnsi"/>
                <w:szCs w:val="18"/>
              </w:rPr>
            </w:pPr>
            <w:r w:rsidRPr="00981FDE">
              <w:rPr>
                <w:rFonts w:asciiTheme="minorHAnsi" w:hAnsiTheme="minorHAnsi" w:cstheme="minorHAnsi"/>
                <w:szCs w:val="18"/>
              </w:rPr>
              <w:t>JHA before starting work</w:t>
            </w:r>
          </w:p>
          <w:p w14:paraId="0D15977F" w14:textId="5353E008" w:rsidR="00BA3D27" w:rsidRPr="00981FDE" w:rsidRDefault="00BA3D27" w:rsidP="00BA3D27">
            <w:pPr>
              <w:keepNext/>
              <w:rPr>
                <w:rFonts w:asciiTheme="minorHAnsi" w:hAnsiTheme="minorHAnsi" w:cstheme="minorHAnsi"/>
                <w:szCs w:val="18"/>
              </w:rPr>
            </w:pPr>
            <w:r w:rsidRPr="00981FDE">
              <w:rPr>
                <w:rFonts w:asciiTheme="minorHAnsi" w:hAnsiTheme="minorHAnsi" w:cstheme="minorHAnsi"/>
                <w:szCs w:val="18"/>
              </w:rPr>
              <w:t>On site supervision</w:t>
            </w:r>
          </w:p>
          <w:p w14:paraId="03AF8044" w14:textId="0E0CC15C" w:rsidR="003F1042" w:rsidRPr="00981FDE" w:rsidRDefault="00BA3D27" w:rsidP="00BA3D27">
            <w:pPr>
              <w:keepNext/>
              <w:rPr>
                <w:rFonts w:asciiTheme="minorHAnsi" w:hAnsiTheme="minorHAnsi" w:cstheme="minorHAnsi"/>
                <w:szCs w:val="18"/>
              </w:rPr>
            </w:pPr>
            <w:r w:rsidRPr="00981FDE">
              <w:rPr>
                <w:rFonts w:asciiTheme="minorHAnsi" w:hAnsiTheme="minorHAnsi" w:cstheme="minorHAnsi"/>
                <w:szCs w:val="18"/>
              </w:rPr>
              <w:t>Regular spot checks and site inspections</w:t>
            </w:r>
          </w:p>
        </w:tc>
      </w:tr>
      <w:tr w:rsidR="003F1042" w:rsidRPr="00981FDE" w14:paraId="033154C0" w14:textId="77777777" w:rsidTr="00AC3450">
        <w:trPr>
          <w:cantSplit/>
        </w:trPr>
        <w:tc>
          <w:tcPr>
            <w:tcW w:w="1059" w:type="pct"/>
            <w:shd w:val="clear" w:color="auto" w:fill="F2F2F2" w:themeFill="background1" w:themeFillShade="F2"/>
          </w:tcPr>
          <w:p w14:paraId="27A48EFA" w14:textId="77777777" w:rsidR="003F1042" w:rsidRPr="00981FDE" w:rsidRDefault="003F1042" w:rsidP="0061335E">
            <w:pPr>
              <w:rPr>
                <w:rStyle w:val="Strong"/>
                <w:rFonts w:asciiTheme="minorHAnsi" w:hAnsiTheme="minorHAnsi" w:cstheme="minorHAnsi"/>
              </w:rPr>
            </w:pPr>
            <w:r w:rsidRPr="00981FDE">
              <w:rPr>
                <w:rStyle w:val="Strong"/>
                <w:rFonts w:asciiTheme="minorHAnsi" w:hAnsiTheme="minorHAnsi" w:cstheme="minorHAnsi"/>
              </w:rPr>
              <w:t>How will SWMS control measures be reviewed?</w:t>
            </w:r>
          </w:p>
        </w:tc>
        <w:tc>
          <w:tcPr>
            <w:tcW w:w="3941" w:type="pct"/>
            <w:gridSpan w:val="5"/>
          </w:tcPr>
          <w:p w14:paraId="14817873" w14:textId="26425FE8" w:rsidR="00606072" w:rsidRPr="00981FDE" w:rsidRDefault="00240DAD" w:rsidP="00606072">
            <w:pPr>
              <w:spacing w:after="0" w:line="278" w:lineRule="auto"/>
              <w:rPr>
                <w:rFonts w:asciiTheme="minorHAnsi" w:hAnsiTheme="minorHAnsi" w:cstheme="minorHAnsi"/>
                <w:szCs w:val="18"/>
              </w:rPr>
            </w:pPr>
            <w:r w:rsidRPr="00981FDE">
              <w:rPr>
                <w:rFonts w:asciiTheme="minorHAnsi" w:hAnsiTheme="minorHAnsi" w:cstheme="minorHAnsi"/>
                <w:i/>
                <w:iCs/>
                <w:szCs w:val="18"/>
              </w:rPr>
              <w:t>Example:</w:t>
            </w:r>
            <w:r w:rsidRPr="00981FDE">
              <w:rPr>
                <w:rFonts w:asciiTheme="minorHAnsi" w:hAnsiTheme="minorHAnsi" w:cstheme="minorHAnsi"/>
                <w:szCs w:val="18"/>
              </w:rPr>
              <w:t xml:space="preserve"> </w:t>
            </w:r>
            <w:r w:rsidR="00606072" w:rsidRPr="00981FDE">
              <w:rPr>
                <w:rFonts w:asciiTheme="minorHAnsi" w:hAnsiTheme="minorHAnsi" w:cstheme="minorHAnsi"/>
                <w:szCs w:val="18"/>
              </w:rPr>
              <w:t>Control measures will be reviewed by the Site Supervisor / Crew Leader (in consultation with workers):</w:t>
            </w:r>
          </w:p>
          <w:p w14:paraId="6F0DE5AF" w14:textId="10411A46" w:rsidR="003F1042" w:rsidRPr="00981FDE" w:rsidRDefault="00606072" w:rsidP="00606072">
            <w:pPr>
              <w:keepLines/>
              <w:rPr>
                <w:rFonts w:asciiTheme="minorHAnsi" w:hAnsiTheme="minorHAnsi" w:cstheme="minorHAnsi"/>
                <w:szCs w:val="18"/>
              </w:rPr>
            </w:pPr>
            <w:r w:rsidRPr="00981FDE">
              <w:rPr>
                <w:rFonts w:asciiTheme="minorHAnsi" w:hAnsiTheme="minorHAnsi" w:cstheme="minorHAnsi"/>
                <w:szCs w:val="18"/>
              </w:rPr>
              <w:t xml:space="preserve">At the start of each shift during the JHA </w:t>
            </w:r>
            <w:r w:rsidRPr="00981FDE">
              <w:rPr>
                <w:rFonts w:asciiTheme="minorHAnsi" w:hAnsiTheme="minorHAnsi" w:cstheme="minorHAnsi"/>
                <w:b/>
                <w:bCs/>
                <w:color w:val="5B9999"/>
                <w:szCs w:val="18"/>
              </w:rPr>
              <w:t>|</w:t>
            </w:r>
            <w:r w:rsidRPr="00981FDE">
              <w:rPr>
                <w:rFonts w:asciiTheme="minorHAnsi" w:hAnsiTheme="minorHAnsi" w:cstheme="minorHAnsi"/>
                <w:szCs w:val="18"/>
              </w:rPr>
              <w:t xml:space="preserve"> If there is a change in the scope of work or work conditions </w:t>
            </w:r>
            <w:r w:rsidRPr="00981FDE">
              <w:rPr>
                <w:rFonts w:asciiTheme="minorHAnsi" w:hAnsiTheme="minorHAnsi" w:cstheme="minorHAnsi"/>
                <w:b/>
                <w:bCs/>
                <w:color w:val="5B9999"/>
                <w:szCs w:val="18"/>
              </w:rPr>
              <w:t>|</w:t>
            </w:r>
            <w:r w:rsidRPr="00981FDE">
              <w:rPr>
                <w:rFonts w:asciiTheme="minorHAnsi" w:hAnsiTheme="minorHAnsi" w:cstheme="minorHAnsi"/>
                <w:szCs w:val="18"/>
              </w:rPr>
              <w:t xml:space="preserve"> After any incident or near miss (as required) </w:t>
            </w:r>
            <w:r w:rsidRPr="00981FDE">
              <w:rPr>
                <w:rFonts w:asciiTheme="minorHAnsi" w:hAnsiTheme="minorHAnsi" w:cstheme="minorHAnsi"/>
                <w:b/>
                <w:bCs/>
                <w:color w:val="5B9999"/>
                <w:szCs w:val="18"/>
              </w:rPr>
              <w:t>|</w:t>
            </w:r>
            <w:r w:rsidRPr="00981FDE">
              <w:rPr>
                <w:rFonts w:asciiTheme="minorHAnsi" w:hAnsiTheme="minorHAnsi" w:cstheme="minorHAnsi"/>
                <w:szCs w:val="18"/>
              </w:rPr>
              <w:t xml:space="preserve"> At the request of an HSR or worker </w:t>
            </w:r>
            <w:r w:rsidRPr="00981FDE">
              <w:rPr>
                <w:rFonts w:asciiTheme="minorHAnsi" w:hAnsiTheme="minorHAnsi" w:cstheme="minorHAnsi"/>
                <w:b/>
                <w:bCs/>
                <w:color w:val="5B9999"/>
                <w:szCs w:val="18"/>
              </w:rPr>
              <w:t>|</w:t>
            </w:r>
            <w:r w:rsidRPr="00981FDE">
              <w:rPr>
                <w:rFonts w:asciiTheme="minorHAnsi" w:hAnsiTheme="minorHAnsi" w:cstheme="minorHAnsi"/>
                <w:szCs w:val="18"/>
              </w:rPr>
              <w:t xml:space="preserve"> If the current controls are found to be ineffective</w:t>
            </w:r>
          </w:p>
        </w:tc>
      </w:tr>
      <w:tr w:rsidR="00E5728E" w:rsidRPr="00981FDE" w14:paraId="5668F09E" w14:textId="77777777" w:rsidTr="007623A6">
        <w:trPr>
          <w:cantSplit/>
        </w:trPr>
        <w:tc>
          <w:tcPr>
            <w:tcW w:w="1059" w:type="pct"/>
            <w:shd w:val="clear" w:color="auto" w:fill="F2F2F2" w:themeFill="background1" w:themeFillShade="F2"/>
          </w:tcPr>
          <w:p w14:paraId="168D0C10" w14:textId="3D46F698" w:rsidR="00E5728E" w:rsidRPr="00981FDE" w:rsidRDefault="0052229B" w:rsidP="0061335E">
            <w:pPr>
              <w:rPr>
                <w:rStyle w:val="Strong"/>
                <w:rFonts w:asciiTheme="minorHAnsi" w:hAnsiTheme="minorHAnsi" w:cstheme="minorHAnsi"/>
              </w:rPr>
            </w:pPr>
            <w:r w:rsidRPr="00981FDE">
              <w:rPr>
                <w:rStyle w:val="Strong"/>
                <w:rFonts w:asciiTheme="minorHAnsi" w:hAnsiTheme="minorHAnsi" w:cstheme="minorHAnsi"/>
              </w:rPr>
              <w:t>Approver</w:t>
            </w:r>
            <w:r w:rsidR="007623A6" w:rsidRPr="00981FDE">
              <w:rPr>
                <w:rStyle w:val="Strong"/>
                <w:rFonts w:asciiTheme="minorHAnsi" w:hAnsiTheme="minorHAnsi" w:cstheme="minorHAnsi"/>
              </w:rPr>
              <w:t>/s:</w:t>
            </w:r>
          </w:p>
        </w:tc>
        <w:tc>
          <w:tcPr>
            <w:tcW w:w="1427" w:type="pct"/>
          </w:tcPr>
          <w:p w14:paraId="3C149223" w14:textId="35C6426E" w:rsidR="00E5728E" w:rsidRPr="00981FDE" w:rsidRDefault="00E5728E" w:rsidP="00A7375C">
            <w:pPr>
              <w:keepLines/>
              <w:rPr>
                <w:rFonts w:asciiTheme="minorHAnsi" w:hAnsiTheme="minorHAnsi" w:cstheme="minorHAnsi"/>
                <w:szCs w:val="18"/>
              </w:rPr>
            </w:pPr>
          </w:p>
        </w:tc>
        <w:tc>
          <w:tcPr>
            <w:tcW w:w="829" w:type="pct"/>
            <w:shd w:val="clear" w:color="auto" w:fill="F2F2F2" w:themeFill="background1" w:themeFillShade="F2"/>
          </w:tcPr>
          <w:p w14:paraId="7C372EC4" w14:textId="44BF354A" w:rsidR="00E5728E" w:rsidRPr="00981FDE" w:rsidRDefault="007623A6" w:rsidP="0061335E">
            <w:pPr>
              <w:keepLines/>
              <w:rPr>
                <w:rFonts w:asciiTheme="minorHAnsi" w:hAnsiTheme="minorHAnsi" w:cstheme="minorHAnsi"/>
                <w:b/>
                <w:szCs w:val="18"/>
                <w:highlight w:val="yellow"/>
              </w:rPr>
            </w:pPr>
            <w:r w:rsidRPr="00981FDE">
              <w:rPr>
                <w:rFonts w:asciiTheme="minorHAnsi" w:hAnsiTheme="minorHAnsi" w:cstheme="minorHAnsi"/>
                <w:b/>
                <w:szCs w:val="18"/>
              </w:rPr>
              <w:t>S</w:t>
            </w:r>
            <w:r w:rsidR="00E5728E" w:rsidRPr="00981FDE">
              <w:rPr>
                <w:rFonts w:asciiTheme="minorHAnsi" w:hAnsiTheme="minorHAnsi" w:cstheme="minorHAnsi"/>
                <w:b/>
                <w:szCs w:val="18"/>
              </w:rPr>
              <w:t>ignature:</w:t>
            </w:r>
          </w:p>
        </w:tc>
        <w:tc>
          <w:tcPr>
            <w:tcW w:w="735" w:type="pct"/>
          </w:tcPr>
          <w:p w14:paraId="4ED83ED5" w14:textId="77777777" w:rsidR="00E5728E" w:rsidRPr="00981FDE" w:rsidRDefault="00E5728E" w:rsidP="00A7375C">
            <w:pPr>
              <w:keepLines/>
              <w:rPr>
                <w:rFonts w:asciiTheme="minorHAnsi" w:hAnsiTheme="minorHAnsi" w:cstheme="minorHAnsi"/>
                <w:szCs w:val="18"/>
              </w:rPr>
            </w:pPr>
          </w:p>
        </w:tc>
        <w:tc>
          <w:tcPr>
            <w:tcW w:w="461" w:type="pct"/>
            <w:shd w:val="clear" w:color="auto" w:fill="F2F2F2" w:themeFill="background1" w:themeFillShade="F2"/>
          </w:tcPr>
          <w:p w14:paraId="58EF3F4E" w14:textId="120F7132" w:rsidR="00E5728E" w:rsidRPr="00981FDE" w:rsidRDefault="00006C34" w:rsidP="00A7375C">
            <w:pPr>
              <w:keepLines/>
              <w:rPr>
                <w:rFonts w:asciiTheme="minorHAnsi" w:hAnsiTheme="minorHAnsi" w:cstheme="minorHAnsi"/>
                <w:b/>
                <w:bCs/>
                <w:szCs w:val="18"/>
              </w:rPr>
            </w:pPr>
            <w:r w:rsidRPr="00981FDE">
              <w:rPr>
                <w:rFonts w:asciiTheme="minorHAnsi" w:hAnsiTheme="minorHAnsi" w:cstheme="minorHAnsi"/>
                <w:b/>
                <w:bCs/>
                <w:szCs w:val="18"/>
              </w:rPr>
              <w:t xml:space="preserve">Approval </w:t>
            </w:r>
            <w:r w:rsidR="00E5728E" w:rsidRPr="00981FDE">
              <w:rPr>
                <w:rFonts w:asciiTheme="minorHAnsi" w:hAnsiTheme="minorHAnsi" w:cstheme="minorHAnsi"/>
                <w:b/>
                <w:bCs/>
                <w:szCs w:val="18"/>
              </w:rPr>
              <w:t>Date:</w:t>
            </w:r>
          </w:p>
        </w:tc>
        <w:tc>
          <w:tcPr>
            <w:tcW w:w="489" w:type="pct"/>
          </w:tcPr>
          <w:p w14:paraId="6C09FE2D" w14:textId="66E3DE69" w:rsidR="00E5728E" w:rsidRPr="00981FDE" w:rsidRDefault="00E5728E" w:rsidP="00A7375C">
            <w:pPr>
              <w:keepLines/>
              <w:rPr>
                <w:rFonts w:asciiTheme="minorHAnsi" w:hAnsiTheme="minorHAnsi" w:cstheme="minorHAnsi"/>
                <w:szCs w:val="18"/>
              </w:rPr>
            </w:pPr>
          </w:p>
        </w:tc>
      </w:tr>
    </w:tbl>
    <w:p w14:paraId="12E3C960" w14:textId="354EF7A2" w:rsidR="003F1042" w:rsidRPr="00981FDE" w:rsidRDefault="003F1042" w:rsidP="001C354F">
      <w:pPr>
        <w:rPr>
          <w:rFonts w:asciiTheme="minorHAnsi" w:hAnsiTheme="minorHAnsi" w:cstheme="minorHAnsi"/>
          <w:szCs w:val="18"/>
        </w:rPr>
      </w:pPr>
    </w:p>
    <w:tbl>
      <w:tblPr>
        <w:tblW w:w="1545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000" w:firstRow="0" w:lastRow="0" w:firstColumn="0" w:lastColumn="0" w:noHBand="0" w:noVBand="0"/>
      </w:tblPr>
      <w:tblGrid>
        <w:gridCol w:w="3544"/>
        <w:gridCol w:w="4820"/>
        <w:gridCol w:w="7087"/>
      </w:tblGrid>
      <w:tr w:rsidR="00396730" w:rsidRPr="00981FDE" w14:paraId="69093DAA" w14:textId="77777777" w:rsidTr="005F6254">
        <w:trPr>
          <w:trHeight w:val="555"/>
          <w:tblHeader/>
        </w:trPr>
        <w:tc>
          <w:tcPr>
            <w:tcW w:w="3544" w:type="dxa"/>
            <w:shd w:val="clear" w:color="auto" w:fill="006B6E"/>
          </w:tcPr>
          <w:p w14:paraId="5BF0E153" w14:textId="77050298" w:rsidR="00396730" w:rsidRPr="00981FDE" w:rsidRDefault="00396730" w:rsidP="007B187A">
            <w:pPr>
              <w:widowControl w:val="0"/>
              <w:autoSpaceDE w:val="0"/>
              <w:autoSpaceDN w:val="0"/>
              <w:adjustRightInd w:val="0"/>
              <w:spacing w:before="75" w:after="0"/>
              <w:ind w:left="108" w:right="-20"/>
              <w:rPr>
                <w:rFonts w:asciiTheme="minorHAnsi" w:hAnsiTheme="minorHAnsi" w:cstheme="minorHAnsi"/>
                <w:color w:val="FFFFFF" w:themeColor="background1"/>
                <w:szCs w:val="18"/>
              </w:rPr>
            </w:pPr>
            <w:r w:rsidRPr="00981FDE">
              <w:rPr>
                <w:rFonts w:asciiTheme="minorHAnsi" w:hAnsiTheme="minorHAnsi" w:cstheme="minorHAnsi"/>
                <w:b/>
                <w:bCs/>
                <w:color w:val="FFFFFF" w:themeColor="background1"/>
                <w:szCs w:val="18"/>
              </w:rPr>
              <w:t>What</w:t>
            </w:r>
            <w:r w:rsidRPr="00981FDE">
              <w:rPr>
                <w:rFonts w:asciiTheme="minorHAnsi" w:hAnsiTheme="minorHAnsi" w:cstheme="minorHAnsi"/>
                <w:b/>
                <w:bCs/>
                <w:color w:val="FFFFFF" w:themeColor="background1"/>
                <w:spacing w:val="6"/>
                <w:szCs w:val="18"/>
              </w:rPr>
              <w:t xml:space="preserve"> </w:t>
            </w:r>
            <w:r w:rsidRPr="00981FDE">
              <w:rPr>
                <w:rFonts w:asciiTheme="minorHAnsi" w:hAnsiTheme="minorHAnsi" w:cstheme="minorHAnsi"/>
                <w:b/>
                <w:bCs/>
                <w:color w:val="FFFFFF" w:themeColor="background1"/>
                <w:szCs w:val="18"/>
              </w:rPr>
              <w:t>are</w:t>
            </w:r>
            <w:r w:rsidRPr="00981FDE">
              <w:rPr>
                <w:rFonts w:asciiTheme="minorHAnsi" w:hAnsiTheme="minorHAnsi" w:cstheme="minorHAnsi"/>
                <w:b/>
                <w:bCs/>
                <w:color w:val="FFFFFF" w:themeColor="background1"/>
                <w:spacing w:val="6"/>
                <w:szCs w:val="18"/>
              </w:rPr>
              <w:t xml:space="preserve"> </w:t>
            </w:r>
            <w:r w:rsidRPr="00981FDE">
              <w:rPr>
                <w:rFonts w:asciiTheme="minorHAnsi" w:hAnsiTheme="minorHAnsi" w:cstheme="minorHAnsi"/>
                <w:b/>
                <w:bCs/>
                <w:color w:val="FFFFFF" w:themeColor="background1"/>
                <w:szCs w:val="18"/>
              </w:rPr>
              <w:t>the</w:t>
            </w:r>
            <w:r w:rsidRPr="00981FDE">
              <w:rPr>
                <w:rFonts w:asciiTheme="minorHAnsi" w:hAnsiTheme="minorHAnsi" w:cstheme="minorHAnsi"/>
                <w:b/>
                <w:bCs/>
                <w:color w:val="FFFFFF" w:themeColor="background1"/>
                <w:spacing w:val="6"/>
                <w:szCs w:val="18"/>
              </w:rPr>
              <w:t xml:space="preserve"> </w:t>
            </w:r>
            <w:r w:rsidRPr="00981FDE">
              <w:rPr>
                <w:rFonts w:asciiTheme="minorHAnsi" w:hAnsiTheme="minorHAnsi" w:cstheme="minorHAnsi"/>
                <w:b/>
                <w:bCs/>
                <w:color w:val="FFFFFF" w:themeColor="background1"/>
                <w:szCs w:val="18"/>
              </w:rPr>
              <w:t>tasks</w:t>
            </w:r>
            <w:r w:rsidRPr="00981FDE">
              <w:rPr>
                <w:rFonts w:asciiTheme="minorHAnsi" w:hAnsiTheme="minorHAnsi" w:cstheme="minorHAnsi"/>
                <w:b/>
                <w:bCs/>
                <w:color w:val="FFFFFF" w:themeColor="background1"/>
                <w:spacing w:val="6"/>
                <w:szCs w:val="18"/>
              </w:rPr>
              <w:t xml:space="preserve"> </w:t>
            </w:r>
            <w:r w:rsidRPr="00981FDE">
              <w:rPr>
                <w:rFonts w:asciiTheme="minorHAnsi" w:hAnsiTheme="minorHAnsi" w:cstheme="minorHAnsi"/>
                <w:b/>
                <w:bCs/>
                <w:color w:val="FFFFFF" w:themeColor="background1"/>
                <w:szCs w:val="18"/>
              </w:rPr>
              <w:t>involved?</w:t>
            </w:r>
          </w:p>
        </w:tc>
        <w:tc>
          <w:tcPr>
            <w:tcW w:w="4820" w:type="dxa"/>
            <w:shd w:val="clear" w:color="auto" w:fill="006B6E"/>
          </w:tcPr>
          <w:p w14:paraId="43010CE9" w14:textId="77777777" w:rsidR="00396730" w:rsidRPr="00981FDE" w:rsidRDefault="00396730" w:rsidP="007B187A">
            <w:pPr>
              <w:widowControl w:val="0"/>
              <w:autoSpaceDE w:val="0"/>
              <w:autoSpaceDN w:val="0"/>
              <w:adjustRightInd w:val="0"/>
              <w:spacing w:before="75" w:after="0"/>
              <w:ind w:left="108" w:right="-20"/>
              <w:rPr>
                <w:rFonts w:asciiTheme="minorHAnsi" w:hAnsiTheme="minorHAnsi" w:cstheme="minorHAnsi"/>
                <w:color w:val="FFFFFF" w:themeColor="background1"/>
                <w:szCs w:val="18"/>
              </w:rPr>
            </w:pPr>
            <w:r w:rsidRPr="00981FDE">
              <w:rPr>
                <w:rFonts w:asciiTheme="minorHAnsi" w:hAnsiTheme="minorHAnsi" w:cstheme="minorHAnsi"/>
                <w:b/>
                <w:bCs/>
                <w:color w:val="FFFFFF" w:themeColor="background1"/>
                <w:szCs w:val="18"/>
              </w:rPr>
              <w:t>What</w:t>
            </w:r>
            <w:r w:rsidRPr="00981FDE">
              <w:rPr>
                <w:rFonts w:asciiTheme="minorHAnsi" w:hAnsiTheme="minorHAnsi" w:cstheme="minorHAnsi"/>
                <w:b/>
                <w:bCs/>
                <w:color w:val="FFFFFF" w:themeColor="background1"/>
                <w:spacing w:val="6"/>
                <w:szCs w:val="18"/>
              </w:rPr>
              <w:t xml:space="preserve"> </w:t>
            </w:r>
            <w:r w:rsidRPr="00981FDE">
              <w:rPr>
                <w:rFonts w:asciiTheme="minorHAnsi" w:hAnsiTheme="minorHAnsi" w:cstheme="minorHAnsi"/>
                <w:b/>
                <w:bCs/>
                <w:color w:val="FFFFFF" w:themeColor="background1"/>
                <w:szCs w:val="18"/>
              </w:rPr>
              <w:t>are</w:t>
            </w:r>
            <w:r w:rsidRPr="00981FDE">
              <w:rPr>
                <w:rFonts w:asciiTheme="minorHAnsi" w:hAnsiTheme="minorHAnsi" w:cstheme="minorHAnsi"/>
                <w:b/>
                <w:bCs/>
                <w:color w:val="FFFFFF" w:themeColor="background1"/>
                <w:spacing w:val="6"/>
                <w:szCs w:val="18"/>
              </w:rPr>
              <w:t xml:space="preserve"> </w:t>
            </w:r>
            <w:r w:rsidRPr="00981FDE">
              <w:rPr>
                <w:rFonts w:asciiTheme="minorHAnsi" w:hAnsiTheme="minorHAnsi" w:cstheme="minorHAnsi"/>
                <w:b/>
                <w:bCs/>
                <w:color w:val="FFFFFF" w:themeColor="background1"/>
                <w:szCs w:val="18"/>
              </w:rPr>
              <w:t>the</w:t>
            </w:r>
            <w:r w:rsidRPr="00981FDE">
              <w:rPr>
                <w:rFonts w:asciiTheme="minorHAnsi" w:hAnsiTheme="minorHAnsi" w:cstheme="minorHAnsi"/>
                <w:b/>
                <w:bCs/>
                <w:color w:val="FFFFFF" w:themeColor="background1"/>
                <w:spacing w:val="6"/>
                <w:szCs w:val="18"/>
              </w:rPr>
              <w:t xml:space="preserve"> </w:t>
            </w:r>
            <w:r w:rsidRPr="00981FDE">
              <w:rPr>
                <w:rFonts w:asciiTheme="minorHAnsi" w:hAnsiTheme="minorHAnsi" w:cstheme="minorHAnsi"/>
                <w:b/>
                <w:bCs/>
                <w:color w:val="FFFFFF" w:themeColor="background1"/>
                <w:szCs w:val="18"/>
              </w:rPr>
              <w:t>hazards</w:t>
            </w:r>
            <w:r w:rsidRPr="00981FDE">
              <w:rPr>
                <w:rFonts w:asciiTheme="minorHAnsi" w:hAnsiTheme="minorHAnsi" w:cstheme="minorHAnsi"/>
                <w:b/>
                <w:bCs/>
                <w:color w:val="FFFFFF" w:themeColor="background1"/>
                <w:spacing w:val="6"/>
                <w:szCs w:val="18"/>
              </w:rPr>
              <w:t xml:space="preserve"> </w:t>
            </w:r>
            <w:r w:rsidRPr="00981FDE">
              <w:rPr>
                <w:rFonts w:asciiTheme="minorHAnsi" w:hAnsiTheme="minorHAnsi" w:cstheme="minorHAnsi"/>
                <w:b/>
                <w:bCs/>
                <w:color w:val="FFFFFF" w:themeColor="background1"/>
                <w:szCs w:val="18"/>
              </w:rPr>
              <w:t>and</w:t>
            </w:r>
            <w:r w:rsidRPr="00981FDE">
              <w:rPr>
                <w:rFonts w:asciiTheme="minorHAnsi" w:hAnsiTheme="minorHAnsi" w:cstheme="minorHAnsi"/>
                <w:b/>
                <w:bCs/>
                <w:color w:val="FFFFFF" w:themeColor="background1"/>
                <w:spacing w:val="6"/>
                <w:szCs w:val="18"/>
              </w:rPr>
              <w:t xml:space="preserve"> </w:t>
            </w:r>
            <w:r w:rsidRPr="00981FDE">
              <w:rPr>
                <w:rFonts w:asciiTheme="minorHAnsi" w:hAnsiTheme="minorHAnsi" w:cstheme="minorHAnsi"/>
                <w:b/>
                <w:bCs/>
                <w:color w:val="FFFFFF" w:themeColor="background1"/>
                <w:szCs w:val="18"/>
              </w:rPr>
              <w:t>risks?</w:t>
            </w:r>
          </w:p>
        </w:tc>
        <w:tc>
          <w:tcPr>
            <w:tcW w:w="7087" w:type="dxa"/>
            <w:shd w:val="clear" w:color="auto" w:fill="006B6E"/>
          </w:tcPr>
          <w:p w14:paraId="1A5925BB" w14:textId="77777777" w:rsidR="00396730" w:rsidRPr="00981FDE" w:rsidRDefault="00396730" w:rsidP="007B187A">
            <w:pPr>
              <w:widowControl w:val="0"/>
              <w:autoSpaceDE w:val="0"/>
              <w:autoSpaceDN w:val="0"/>
              <w:adjustRightInd w:val="0"/>
              <w:spacing w:before="75" w:after="0"/>
              <w:ind w:left="108" w:right="-20"/>
              <w:rPr>
                <w:rFonts w:asciiTheme="minorHAnsi" w:hAnsiTheme="minorHAnsi" w:cstheme="minorHAnsi"/>
                <w:color w:val="FFFFFF" w:themeColor="background1"/>
                <w:szCs w:val="18"/>
              </w:rPr>
            </w:pPr>
            <w:r w:rsidRPr="00981FDE">
              <w:rPr>
                <w:rFonts w:asciiTheme="minorHAnsi" w:hAnsiTheme="minorHAnsi" w:cstheme="minorHAnsi"/>
                <w:b/>
                <w:bCs/>
                <w:color w:val="FFFFFF" w:themeColor="background1"/>
                <w:szCs w:val="18"/>
              </w:rPr>
              <w:t>What</w:t>
            </w:r>
            <w:r w:rsidRPr="00981FDE">
              <w:rPr>
                <w:rFonts w:asciiTheme="minorHAnsi" w:hAnsiTheme="minorHAnsi" w:cstheme="minorHAnsi"/>
                <w:b/>
                <w:bCs/>
                <w:color w:val="FFFFFF" w:themeColor="background1"/>
                <w:spacing w:val="6"/>
                <w:szCs w:val="18"/>
              </w:rPr>
              <w:t xml:space="preserve"> </w:t>
            </w:r>
            <w:r w:rsidRPr="00981FDE">
              <w:rPr>
                <w:rFonts w:asciiTheme="minorHAnsi" w:hAnsiTheme="minorHAnsi" w:cstheme="minorHAnsi"/>
                <w:b/>
                <w:bCs/>
                <w:color w:val="FFFFFF" w:themeColor="background1"/>
                <w:szCs w:val="18"/>
              </w:rPr>
              <w:t>are</w:t>
            </w:r>
            <w:r w:rsidRPr="00981FDE">
              <w:rPr>
                <w:rFonts w:asciiTheme="minorHAnsi" w:hAnsiTheme="minorHAnsi" w:cstheme="minorHAnsi"/>
                <w:b/>
                <w:bCs/>
                <w:color w:val="FFFFFF" w:themeColor="background1"/>
                <w:spacing w:val="6"/>
                <w:szCs w:val="18"/>
              </w:rPr>
              <w:t xml:space="preserve"> </w:t>
            </w:r>
            <w:r w:rsidRPr="00981FDE">
              <w:rPr>
                <w:rFonts w:asciiTheme="minorHAnsi" w:hAnsiTheme="minorHAnsi" w:cstheme="minorHAnsi"/>
                <w:b/>
                <w:bCs/>
                <w:color w:val="FFFFFF" w:themeColor="background1"/>
                <w:szCs w:val="18"/>
              </w:rPr>
              <w:t>the</w:t>
            </w:r>
            <w:r w:rsidRPr="00981FDE">
              <w:rPr>
                <w:rFonts w:asciiTheme="minorHAnsi" w:hAnsiTheme="minorHAnsi" w:cstheme="minorHAnsi"/>
                <w:b/>
                <w:bCs/>
                <w:color w:val="FFFFFF" w:themeColor="background1"/>
                <w:spacing w:val="6"/>
                <w:szCs w:val="18"/>
              </w:rPr>
              <w:t xml:space="preserve"> </w:t>
            </w:r>
            <w:r w:rsidRPr="00981FDE">
              <w:rPr>
                <w:rFonts w:asciiTheme="minorHAnsi" w:hAnsiTheme="minorHAnsi" w:cstheme="minorHAnsi"/>
                <w:b/>
                <w:bCs/>
                <w:color w:val="FFFFFF" w:themeColor="background1"/>
                <w:szCs w:val="18"/>
              </w:rPr>
              <w:t>control</w:t>
            </w:r>
            <w:r w:rsidRPr="00981FDE">
              <w:rPr>
                <w:rFonts w:asciiTheme="minorHAnsi" w:hAnsiTheme="minorHAnsi" w:cstheme="minorHAnsi"/>
                <w:b/>
                <w:bCs/>
                <w:color w:val="FFFFFF" w:themeColor="background1"/>
                <w:spacing w:val="6"/>
                <w:szCs w:val="18"/>
              </w:rPr>
              <w:t xml:space="preserve"> </w:t>
            </w:r>
            <w:r w:rsidRPr="00981FDE">
              <w:rPr>
                <w:rFonts w:asciiTheme="minorHAnsi" w:hAnsiTheme="minorHAnsi" w:cstheme="minorHAnsi"/>
                <w:b/>
                <w:bCs/>
                <w:color w:val="FFFFFF" w:themeColor="background1"/>
                <w:szCs w:val="18"/>
              </w:rPr>
              <w:t>measures?</w:t>
            </w:r>
          </w:p>
        </w:tc>
      </w:tr>
      <w:tr w:rsidR="00396730" w:rsidRPr="00981FDE" w14:paraId="11F86355" w14:textId="77777777" w:rsidTr="005F6254">
        <w:tc>
          <w:tcPr>
            <w:tcW w:w="3544" w:type="dxa"/>
            <w:shd w:val="clear" w:color="auto" w:fill="E6E7E8"/>
          </w:tcPr>
          <w:p w14:paraId="228F8E95" w14:textId="77777777" w:rsidR="00396730" w:rsidRPr="00981FDE" w:rsidRDefault="00396730" w:rsidP="007B187A">
            <w:pPr>
              <w:widowControl w:val="0"/>
              <w:autoSpaceDE w:val="0"/>
              <w:autoSpaceDN w:val="0"/>
              <w:adjustRightInd w:val="0"/>
              <w:spacing w:before="75" w:after="0"/>
              <w:ind w:left="108" w:right="-20"/>
              <w:rPr>
                <w:rFonts w:asciiTheme="minorHAnsi" w:hAnsiTheme="minorHAnsi" w:cstheme="minorHAnsi"/>
                <w:b/>
                <w:bCs/>
                <w:color w:val="231F20"/>
                <w:szCs w:val="18"/>
              </w:rPr>
            </w:pPr>
            <w:r w:rsidRPr="00981FDE">
              <w:rPr>
                <w:rFonts w:asciiTheme="minorHAnsi" w:hAnsiTheme="minorHAnsi" w:cstheme="minorHAnsi"/>
                <w:sz w:val="16"/>
                <w:szCs w:val="16"/>
              </w:rPr>
              <w:t>List the work tasks in a logical order.</w:t>
            </w:r>
          </w:p>
        </w:tc>
        <w:tc>
          <w:tcPr>
            <w:tcW w:w="4820" w:type="dxa"/>
            <w:shd w:val="clear" w:color="auto" w:fill="E6E7E8"/>
          </w:tcPr>
          <w:p w14:paraId="785DAC36" w14:textId="77777777" w:rsidR="00396730" w:rsidRPr="00981FDE" w:rsidRDefault="00396730" w:rsidP="007B187A">
            <w:pPr>
              <w:widowControl w:val="0"/>
              <w:autoSpaceDE w:val="0"/>
              <w:autoSpaceDN w:val="0"/>
              <w:adjustRightInd w:val="0"/>
              <w:spacing w:before="75" w:after="0"/>
              <w:ind w:left="108" w:right="-20"/>
              <w:rPr>
                <w:rFonts w:asciiTheme="minorHAnsi" w:hAnsiTheme="minorHAnsi" w:cstheme="minorHAnsi"/>
                <w:b/>
                <w:bCs/>
                <w:color w:val="231F20"/>
                <w:szCs w:val="18"/>
              </w:rPr>
            </w:pPr>
            <w:r w:rsidRPr="00981FDE">
              <w:rPr>
                <w:rFonts w:asciiTheme="minorHAnsi" w:hAnsiTheme="minorHAnsi" w:cstheme="minorHAnsi"/>
                <w:sz w:val="16"/>
                <w:szCs w:val="16"/>
              </w:rPr>
              <w:t xml:space="preserve">Identify the hazards and risks that may cause harm to workers or the public. </w:t>
            </w:r>
          </w:p>
        </w:tc>
        <w:tc>
          <w:tcPr>
            <w:tcW w:w="7087" w:type="dxa"/>
            <w:shd w:val="clear" w:color="auto" w:fill="E6E7E8"/>
          </w:tcPr>
          <w:p w14:paraId="3CA49BC3" w14:textId="3F9D4348" w:rsidR="00396730" w:rsidRPr="00981FDE" w:rsidRDefault="00396730" w:rsidP="007B187A">
            <w:pPr>
              <w:widowControl w:val="0"/>
              <w:autoSpaceDE w:val="0"/>
              <w:autoSpaceDN w:val="0"/>
              <w:adjustRightInd w:val="0"/>
              <w:spacing w:before="75" w:after="0"/>
              <w:ind w:left="108" w:right="-20"/>
              <w:rPr>
                <w:rFonts w:asciiTheme="minorHAnsi" w:hAnsiTheme="minorHAnsi" w:cstheme="minorHAnsi"/>
                <w:b/>
                <w:bCs/>
                <w:color w:val="231F20"/>
                <w:szCs w:val="18"/>
              </w:rPr>
            </w:pPr>
            <w:r w:rsidRPr="00981FDE">
              <w:rPr>
                <w:rFonts w:asciiTheme="minorHAnsi" w:hAnsiTheme="minorHAnsi" w:cstheme="minorHAnsi"/>
                <w:sz w:val="16"/>
                <w:szCs w:val="16"/>
              </w:rPr>
              <w:t xml:space="preserve">Describe what will be done to control the risk. What will you do to make the activity as safe as possible? </w:t>
            </w:r>
          </w:p>
        </w:tc>
      </w:tr>
      <w:tr w:rsidR="00396730" w:rsidRPr="00981FDE" w14:paraId="29FB9D60" w14:textId="77777777" w:rsidTr="005F6254">
        <w:tc>
          <w:tcPr>
            <w:tcW w:w="3544" w:type="dxa"/>
          </w:tcPr>
          <w:p w14:paraId="01075F0B" w14:textId="31458CCD" w:rsidR="00396730" w:rsidRPr="00981FDE" w:rsidRDefault="006B39AA" w:rsidP="000C796C">
            <w:pPr>
              <w:widowControl w:val="0"/>
              <w:autoSpaceDE w:val="0"/>
              <w:autoSpaceDN w:val="0"/>
              <w:adjustRightInd w:val="0"/>
              <w:spacing w:after="0"/>
              <w:ind w:left="142"/>
              <w:rPr>
                <w:rFonts w:asciiTheme="minorHAnsi" w:hAnsiTheme="minorHAnsi" w:cstheme="minorHAnsi"/>
                <w:szCs w:val="18"/>
              </w:rPr>
            </w:pPr>
            <w:r w:rsidRPr="00981FDE">
              <w:rPr>
                <w:rFonts w:asciiTheme="minorHAnsi" w:hAnsiTheme="minorHAnsi" w:cstheme="minorHAnsi"/>
                <w:szCs w:val="18"/>
              </w:rPr>
              <w:t>Planning and preparation</w:t>
            </w:r>
          </w:p>
        </w:tc>
        <w:tc>
          <w:tcPr>
            <w:tcW w:w="4820" w:type="dxa"/>
          </w:tcPr>
          <w:p w14:paraId="12D5CE17" w14:textId="39EE23BD" w:rsidR="00396730" w:rsidRPr="00981FDE" w:rsidRDefault="007F4DF5" w:rsidP="000C796C">
            <w:pPr>
              <w:widowControl w:val="0"/>
              <w:autoSpaceDE w:val="0"/>
              <w:autoSpaceDN w:val="0"/>
              <w:adjustRightInd w:val="0"/>
              <w:spacing w:after="0"/>
              <w:ind w:left="142"/>
              <w:rPr>
                <w:rFonts w:asciiTheme="minorHAnsi" w:hAnsiTheme="minorHAnsi" w:cstheme="minorHAnsi"/>
                <w:szCs w:val="18"/>
              </w:rPr>
            </w:pPr>
            <w:r w:rsidRPr="00981FDE">
              <w:rPr>
                <w:rFonts w:asciiTheme="minorHAnsi" w:hAnsiTheme="minorHAnsi" w:cstheme="minorHAnsi"/>
                <w:szCs w:val="18"/>
              </w:rPr>
              <w:t xml:space="preserve">Contact with live parts / equipment or flashover, </w:t>
            </w:r>
            <w:r w:rsidRPr="00981FDE">
              <w:rPr>
                <w:rFonts w:asciiTheme="minorHAnsi" w:hAnsiTheme="minorHAnsi" w:cstheme="minorHAnsi"/>
                <w:bCs/>
                <w:iCs/>
                <w:szCs w:val="18"/>
              </w:rPr>
              <w:t>damage to conductors / insulators</w:t>
            </w:r>
          </w:p>
        </w:tc>
        <w:tc>
          <w:tcPr>
            <w:tcW w:w="7087" w:type="dxa"/>
          </w:tcPr>
          <w:p w14:paraId="0F9265CE" w14:textId="46648333" w:rsidR="005F6254" w:rsidRPr="00981FDE" w:rsidRDefault="00D16FED" w:rsidP="00BF1EF4">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 xml:space="preserve">Review all tasks and assess if able to complete work de-energised as a first option. </w:t>
            </w:r>
          </w:p>
          <w:p w14:paraId="35539E79" w14:textId="77777777" w:rsidR="005F6254" w:rsidRPr="00981FDE" w:rsidRDefault="005F6254" w:rsidP="005F6254">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Identify the powerline voltage (use up-to-date drawings/plans)</w:t>
            </w:r>
          </w:p>
          <w:p w14:paraId="63F34C5D" w14:textId="121DDC4E" w:rsidR="005F6254" w:rsidRPr="00981FDE" w:rsidRDefault="00EA02E9" w:rsidP="005F6254">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Determine</w:t>
            </w:r>
            <w:r w:rsidR="005F6254" w:rsidRPr="00981FDE">
              <w:rPr>
                <w:rFonts w:asciiTheme="minorHAnsi" w:hAnsiTheme="minorHAnsi" w:cstheme="minorHAnsi"/>
                <w:szCs w:val="18"/>
              </w:rPr>
              <w:t xml:space="preserve"> the safe approach distances (SADs) – document on JHA and communicate to all workers</w:t>
            </w:r>
          </w:p>
          <w:p w14:paraId="07C585C6" w14:textId="751F8CF8" w:rsidR="005F6254" w:rsidRPr="00981FDE" w:rsidRDefault="005F6254" w:rsidP="005F6254">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 xml:space="preserve">Obtain </w:t>
            </w:r>
            <w:r w:rsidR="00D63967" w:rsidRPr="00981FDE">
              <w:rPr>
                <w:rFonts w:asciiTheme="minorHAnsi" w:hAnsiTheme="minorHAnsi" w:cstheme="minorHAnsi"/>
                <w:szCs w:val="18"/>
              </w:rPr>
              <w:t>any network operator permits</w:t>
            </w:r>
            <w:r w:rsidRPr="00981FDE">
              <w:rPr>
                <w:rFonts w:asciiTheme="minorHAnsi" w:hAnsiTheme="minorHAnsi" w:cstheme="minorHAnsi"/>
                <w:szCs w:val="18"/>
              </w:rPr>
              <w:t xml:space="preserve"> if required</w:t>
            </w:r>
          </w:p>
          <w:p w14:paraId="23BC9734" w14:textId="465F8DEC" w:rsidR="00E831AD" w:rsidRPr="00981FDE" w:rsidRDefault="00E831AD" w:rsidP="005F6254">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 xml:space="preserve">Trained and authorised </w:t>
            </w:r>
            <w:r w:rsidR="00C61288" w:rsidRPr="00981FDE">
              <w:rPr>
                <w:rFonts w:asciiTheme="minorHAnsi" w:hAnsiTheme="minorHAnsi" w:cstheme="minorHAnsi"/>
                <w:szCs w:val="18"/>
              </w:rPr>
              <w:t>vegetation management workers</w:t>
            </w:r>
          </w:p>
          <w:p w14:paraId="3FA9A551" w14:textId="77777777" w:rsidR="005F6254" w:rsidRPr="00981FDE" w:rsidRDefault="005F6254" w:rsidP="005F6254">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Safety Observer appointed - to ensure SADs (for plant, workers, and vegetation) are maintained</w:t>
            </w:r>
          </w:p>
          <w:p w14:paraId="6A37EA97" w14:textId="77777777" w:rsidR="005F6254" w:rsidRPr="00981FDE" w:rsidRDefault="005F6254" w:rsidP="005F6254">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Note any network infrastructure prior to positioning vehicles (e.g. poles, stay wires)</w:t>
            </w:r>
          </w:p>
          <w:p w14:paraId="03E88FA0" w14:textId="77777777" w:rsidR="005F6254" w:rsidRPr="00981FDE" w:rsidRDefault="005F6254" w:rsidP="005F6254">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Competent and authorised workers for the work to be done</w:t>
            </w:r>
          </w:p>
          <w:p w14:paraId="38AFFBB2" w14:textId="4FE26100" w:rsidR="00DE45A6" w:rsidRPr="00981FDE" w:rsidRDefault="00DE45A6" w:rsidP="005F6254">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Fire resistant or cotton PPE</w:t>
            </w:r>
            <w:r w:rsidR="007669D2" w:rsidRPr="00981FDE">
              <w:rPr>
                <w:rFonts w:asciiTheme="minorHAnsi" w:hAnsiTheme="minorHAnsi" w:cstheme="minorHAnsi"/>
                <w:szCs w:val="18"/>
              </w:rPr>
              <w:t xml:space="preserve"> (as per network operator requirements)</w:t>
            </w:r>
          </w:p>
          <w:p w14:paraId="2F4FF876" w14:textId="0CB8A285" w:rsidR="00396730" w:rsidRPr="00981FDE" w:rsidRDefault="00E4197E" w:rsidP="00BF1EF4">
            <w:pPr>
              <w:pStyle w:val="ListParagraph"/>
              <w:numPr>
                <w:ilvl w:val="0"/>
                <w:numId w:val="14"/>
              </w:numPr>
              <w:rPr>
                <w:rFonts w:asciiTheme="minorHAnsi" w:hAnsiTheme="minorHAnsi" w:cstheme="minorHAnsi"/>
                <w:szCs w:val="18"/>
              </w:rPr>
            </w:pPr>
            <w:r w:rsidRPr="00981FDE">
              <w:rPr>
                <w:rFonts w:asciiTheme="minorHAnsi" w:hAnsiTheme="minorHAnsi" w:cstheme="minorHAnsi"/>
                <w:szCs w:val="18"/>
              </w:rPr>
              <w:t>DO NOT wear metallic objects (e.g. jewellery, glasses, watches)</w:t>
            </w:r>
          </w:p>
        </w:tc>
      </w:tr>
      <w:tr w:rsidR="00396730" w:rsidRPr="00981FDE" w14:paraId="6695E582" w14:textId="77777777" w:rsidTr="005F6254">
        <w:tc>
          <w:tcPr>
            <w:tcW w:w="3544" w:type="dxa"/>
          </w:tcPr>
          <w:p w14:paraId="34D1272F" w14:textId="2A87A1B3" w:rsidR="00396730" w:rsidRPr="00981FDE" w:rsidRDefault="006E40AD" w:rsidP="000C796C">
            <w:pPr>
              <w:widowControl w:val="0"/>
              <w:autoSpaceDE w:val="0"/>
              <w:autoSpaceDN w:val="0"/>
              <w:adjustRightInd w:val="0"/>
              <w:spacing w:after="0"/>
              <w:ind w:left="142"/>
              <w:rPr>
                <w:rFonts w:asciiTheme="minorHAnsi" w:hAnsiTheme="minorHAnsi" w:cstheme="minorHAnsi"/>
                <w:szCs w:val="18"/>
              </w:rPr>
            </w:pPr>
            <w:r w:rsidRPr="00981FDE">
              <w:rPr>
                <w:rFonts w:asciiTheme="minorHAnsi" w:hAnsiTheme="minorHAnsi" w:cstheme="minorHAnsi"/>
                <w:szCs w:val="18"/>
              </w:rPr>
              <w:t xml:space="preserve">Working near </w:t>
            </w:r>
            <w:r w:rsidRPr="00981FDE">
              <w:rPr>
                <w:rFonts w:asciiTheme="minorHAnsi" w:hAnsiTheme="minorHAnsi" w:cstheme="minorHAnsi"/>
                <w:szCs w:val="18"/>
                <w:u w:val="single"/>
              </w:rPr>
              <w:t>LIVE</w:t>
            </w:r>
            <w:r w:rsidRPr="00981FDE">
              <w:rPr>
                <w:rFonts w:asciiTheme="minorHAnsi" w:hAnsiTheme="minorHAnsi" w:cstheme="minorHAnsi"/>
                <w:szCs w:val="18"/>
              </w:rPr>
              <w:t xml:space="preserve"> (energised) powerlines / </w:t>
            </w:r>
            <w:r w:rsidR="001E1151" w:rsidRPr="00981FDE">
              <w:rPr>
                <w:rFonts w:asciiTheme="minorHAnsi" w:hAnsiTheme="minorHAnsi" w:cstheme="minorHAnsi"/>
                <w:szCs w:val="18"/>
              </w:rPr>
              <w:t xml:space="preserve">electrical </w:t>
            </w:r>
            <w:r w:rsidRPr="00981FDE">
              <w:rPr>
                <w:rFonts w:asciiTheme="minorHAnsi" w:hAnsiTheme="minorHAnsi" w:cstheme="minorHAnsi"/>
                <w:szCs w:val="18"/>
              </w:rPr>
              <w:t>equipment</w:t>
            </w:r>
          </w:p>
        </w:tc>
        <w:tc>
          <w:tcPr>
            <w:tcW w:w="4820" w:type="dxa"/>
          </w:tcPr>
          <w:p w14:paraId="56D8F3DA" w14:textId="677B3BB3" w:rsidR="00396730" w:rsidRPr="00981FDE" w:rsidRDefault="00583B6F" w:rsidP="000C796C">
            <w:pPr>
              <w:widowControl w:val="0"/>
              <w:autoSpaceDE w:val="0"/>
              <w:autoSpaceDN w:val="0"/>
              <w:adjustRightInd w:val="0"/>
              <w:spacing w:after="0"/>
              <w:ind w:left="142"/>
              <w:rPr>
                <w:rFonts w:asciiTheme="minorHAnsi" w:hAnsiTheme="minorHAnsi" w:cstheme="minorHAnsi"/>
                <w:szCs w:val="18"/>
              </w:rPr>
            </w:pPr>
            <w:r w:rsidRPr="00981FDE">
              <w:rPr>
                <w:rFonts w:asciiTheme="minorHAnsi" w:hAnsiTheme="minorHAnsi" w:cstheme="minorHAnsi"/>
                <w:szCs w:val="18"/>
              </w:rPr>
              <w:t>Contact with live parts / equipment or flashover, damage to conductors / insulators</w:t>
            </w:r>
          </w:p>
        </w:tc>
        <w:tc>
          <w:tcPr>
            <w:tcW w:w="7087" w:type="dxa"/>
          </w:tcPr>
          <w:p w14:paraId="228654E6" w14:textId="77777777" w:rsidR="00F34C2C" w:rsidRPr="00981FDE" w:rsidRDefault="00F34C2C" w:rsidP="00F34C2C">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Always maintain SADs to powerlines / apparatus and plant</w:t>
            </w:r>
          </w:p>
          <w:p w14:paraId="1673B4F4" w14:textId="49465EEF" w:rsidR="00F34C2C" w:rsidRPr="00981FDE" w:rsidRDefault="00F34C2C" w:rsidP="00F34C2C">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Suitable exclusion zone around works to protect ground workers and public</w:t>
            </w:r>
          </w:p>
          <w:p w14:paraId="6FF1AD5C" w14:textId="277E43E2" w:rsidR="00F34C2C" w:rsidRPr="00981FDE" w:rsidRDefault="000E5AEF" w:rsidP="00F34C2C">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E</w:t>
            </w:r>
            <w:r w:rsidR="00F34C2C" w:rsidRPr="00981FDE">
              <w:rPr>
                <w:rFonts w:asciiTheme="minorHAnsi" w:hAnsiTheme="minorHAnsi" w:cstheme="minorHAnsi"/>
                <w:szCs w:val="18"/>
              </w:rPr>
              <w:t xml:space="preserve">arthing </w:t>
            </w:r>
            <w:r w:rsidR="00C00F34" w:rsidRPr="00981FDE">
              <w:rPr>
                <w:rFonts w:asciiTheme="minorHAnsi" w:hAnsiTheme="minorHAnsi" w:cstheme="minorHAnsi"/>
                <w:szCs w:val="18"/>
              </w:rPr>
              <w:t>and insulated equipment (as per network operator requirements)</w:t>
            </w:r>
          </w:p>
          <w:p w14:paraId="4F52A6C6" w14:textId="21711552" w:rsidR="00F34C2C" w:rsidRPr="00981FDE" w:rsidRDefault="00F34C2C" w:rsidP="00F34C2C">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Ensure plant insulation is rated to correct voltage (LV vs HV)</w:t>
            </w:r>
          </w:p>
          <w:p w14:paraId="71FD8504" w14:textId="093A6DB0" w:rsidR="00F34C2C" w:rsidRPr="00981FDE" w:rsidRDefault="00F34C2C" w:rsidP="004B36A7">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 xml:space="preserve">Use insulated </w:t>
            </w:r>
            <w:proofErr w:type="spellStart"/>
            <w:r w:rsidRPr="00981FDE">
              <w:rPr>
                <w:rFonts w:asciiTheme="minorHAnsi" w:hAnsiTheme="minorHAnsi" w:cstheme="minorHAnsi"/>
                <w:szCs w:val="18"/>
              </w:rPr>
              <w:t>hotsticks</w:t>
            </w:r>
            <w:proofErr w:type="spellEnd"/>
            <w:r w:rsidRPr="00981FDE">
              <w:rPr>
                <w:rFonts w:asciiTheme="minorHAnsi" w:hAnsiTheme="minorHAnsi" w:cstheme="minorHAnsi"/>
                <w:szCs w:val="18"/>
              </w:rPr>
              <w:t xml:space="preserve"> to pull out any hung-up branches from ground within the Danger Zone (clearance zone)</w:t>
            </w:r>
          </w:p>
          <w:p w14:paraId="25E4EC3B" w14:textId="08C3D49B" w:rsidR="00F34C2C" w:rsidRPr="00981FDE" w:rsidRDefault="00F34C2C" w:rsidP="004B36A7">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All ropes and throwlines must be synthetic and must be clean of deteriorating contaminants (e.g. saps, solvents, oils, or excessive dirt). Set ropes as far away as possible from powerlines. Throw in same direction or slightly away from lines to prevent them crossing over the top</w:t>
            </w:r>
          </w:p>
          <w:p w14:paraId="5A475DFC" w14:textId="7FB15211" w:rsidR="00F34C2C" w:rsidRPr="00981FDE" w:rsidRDefault="00F34C2C" w:rsidP="004B36A7">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Tree climbers to attach and position themselves so that they cannot fall or swing into the Danger Zone</w:t>
            </w:r>
          </w:p>
          <w:p w14:paraId="78B3A523" w14:textId="4D31249E" w:rsidR="00F34C2C" w:rsidRPr="00981FDE" w:rsidRDefault="00F34C2C" w:rsidP="00F34C2C">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Monitor weather. Cease work in severe adverse conditions</w:t>
            </w:r>
          </w:p>
          <w:p w14:paraId="1ED324AE" w14:textId="1F2C9BAC" w:rsidR="00F34C2C" w:rsidRPr="00981FDE" w:rsidRDefault="00F34C2C" w:rsidP="00F34C2C">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Safety Observer (SO) always in position when work is being carried out – otherwise cease work and move to a safe position until SO returns</w:t>
            </w:r>
          </w:p>
          <w:p w14:paraId="2532EF85" w14:textId="664625EE" w:rsidR="00F34C2C" w:rsidRPr="00981FDE" w:rsidRDefault="00F34C2C" w:rsidP="00F34C2C">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Maintain effective visual contact and verbal communication between those working and Safety Observer</w:t>
            </w:r>
          </w:p>
          <w:p w14:paraId="7516F62C" w14:textId="77777777" w:rsidR="00CC54D6" w:rsidRPr="00981FDE" w:rsidRDefault="00F34C2C" w:rsidP="00CC54D6">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Select correct techniques to control the cut branches safely</w:t>
            </w:r>
          </w:p>
          <w:p w14:paraId="5C0FD61C" w14:textId="75A5269A" w:rsidR="00396730" w:rsidRPr="00981FDE" w:rsidRDefault="00F34C2C" w:rsidP="00CC54D6">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Rescue equipment and fire extinguishers in place on-site</w:t>
            </w:r>
          </w:p>
        </w:tc>
      </w:tr>
      <w:tr w:rsidR="00396730" w:rsidRPr="00981FDE" w14:paraId="2F5A3092" w14:textId="77777777" w:rsidTr="005F6254">
        <w:tc>
          <w:tcPr>
            <w:tcW w:w="3544" w:type="dxa"/>
          </w:tcPr>
          <w:p w14:paraId="1F92974D" w14:textId="259853DA" w:rsidR="00396730" w:rsidRPr="00981FDE" w:rsidRDefault="009C4499" w:rsidP="000C796C">
            <w:pPr>
              <w:widowControl w:val="0"/>
              <w:autoSpaceDE w:val="0"/>
              <w:autoSpaceDN w:val="0"/>
              <w:adjustRightInd w:val="0"/>
              <w:spacing w:after="0"/>
              <w:ind w:left="142"/>
              <w:rPr>
                <w:rFonts w:asciiTheme="minorHAnsi" w:hAnsiTheme="minorHAnsi" w:cstheme="minorHAnsi"/>
                <w:szCs w:val="18"/>
              </w:rPr>
            </w:pPr>
            <w:r w:rsidRPr="00981FDE">
              <w:rPr>
                <w:rFonts w:asciiTheme="minorHAnsi" w:hAnsiTheme="minorHAnsi" w:cstheme="minorHAnsi"/>
                <w:szCs w:val="18"/>
              </w:rPr>
              <w:lastRenderedPageBreak/>
              <w:t>Insulated hot stick use</w:t>
            </w:r>
          </w:p>
        </w:tc>
        <w:tc>
          <w:tcPr>
            <w:tcW w:w="4820" w:type="dxa"/>
          </w:tcPr>
          <w:p w14:paraId="55C32E1A" w14:textId="5C8426EF" w:rsidR="00396730" w:rsidRPr="00981FDE" w:rsidRDefault="0022211A" w:rsidP="000C796C">
            <w:pPr>
              <w:widowControl w:val="0"/>
              <w:autoSpaceDE w:val="0"/>
              <w:autoSpaceDN w:val="0"/>
              <w:adjustRightInd w:val="0"/>
              <w:spacing w:after="0"/>
              <w:ind w:left="142"/>
              <w:rPr>
                <w:rFonts w:asciiTheme="minorHAnsi" w:hAnsiTheme="minorHAnsi" w:cstheme="minorHAnsi"/>
                <w:szCs w:val="18"/>
              </w:rPr>
            </w:pPr>
            <w:r w:rsidRPr="00981FDE">
              <w:rPr>
                <w:rFonts w:asciiTheme="minorHAnsi" w:hAnsiTheme="minorHAnsi" w:cstheme="minorHAnsi"/>
                <w:bCs/>
                <w:iCs/>
                <w:szCs w:val="18"/>
              </w:rPr>
              <w:t>Contact with live parts / equipment or flashover, damage to conductors / insulators</w:t>
            </w:r>
          </w:p>
        </w:tc>
        <w:tc>
          <w:tcPr>
            <w:tcW w:w="7087" w:type="dxa"/>
          </w:tcPr>
          <w:p w14:paraId="3C345C58" w14:textId="77777777" w:rsidR="001364CF" w:rsidRPr="00981FDE" w:rsidRDefault="001364CF" w:rsidP="001364CF">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Tool / stick has current electrical test</w:t>
            </w:r>
          </w:p>
          <w:p w14:paraId="6358485A" w14:textId="77777777" w:rsidR="001364CF" w:rsidRPr="00981FDE" w:rsidRDefault="001364CF" w:rsidP="001364CF">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Pre-use inspection</w:t>
            </w:r>
          </w:p>
          <w:p w14:paraId="13B7DFD6" w14:textId="77777777" w:rsidR="001364CF" w:rsidRPr="00981FDE" w:rsidRDefault="001364CF" w:rsidP="001364CF">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Only authorised persons permitted to use the tool</w:t>
            </w:r>
          </w:p>
          <w:p w14:paraId="3BCC8013" w14:textId="13E001F5" w:rsidR="00396730" w:rsidRPr="00981FDE" w:rsidRDefault="001364CF" w:rsidP="001364CF">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Safety Observer to monitor SADs</w:t>
            </w:r>
          </w:p>
        </w:tc>
      </w:tr>
      <w:tr w:rsidR="00396730" w:rsidRPr="00981FDE" w14:paraId="59E9C81D" w14:textId="77777777" w:rsidTr="005F6254">
        <w:tc>
          <w:tcPr>
            <w:tcW w:w="3544" w:type="dxa"/>
          </w:tcPr>
          <w:p w14:paraId="32061872" w14:textId="02699889" w:rsidR="00396730" w:rsidRPr="00981FDE" w:rsidRDefault="00264499" w:rsidP="000C796C">
            <w:pPr>
              <w:widowControl w:val="0"/>
              <w:autoSpaceDE w:val="0"/>
              <w:autoSpaceDN w:val="0"/>
              <w:adjustRightInd w:val="0"/>
              <w:spacing w:after="0"/>
              <w:ind w:left="142"/>
              <w:rPr>
                <w:rFonts w:asciiTheme="minorHAnsi" w:hAnsiTheme="minorHAnsi" w:cstheme="minorHAnsi"/>
                <w:szCs w:val="18"/>
              </w:rPr>
            </w:pPr>
            <w:r w:rsidRPr="00981FDE">
              <w:rPr>
                <w:rFonts w:asciiTheme="minorHAnsi" w:hAnsiTheme="minorHAnsi" w:cstheme="minorHAnsi"/>
                <w:szCs w:val="18"/>
              </w:rPr>
              <w:t xml:space="preserve">Work near </w:t>
            </w:r>
            <w:r w:rsidRPr="00981FDE">
              <w:rPr>
                <w:rFonts w:asciiTheme="minorHAnsi" w:hAnsiTheme="minorHAnsi" w:cstheme="minorHAnsi"/>
                <w:szCs w:val="18"/>
                <w:u w:val="single"/>
              </w:rPr>
              <w:t>de-energised</w:t>
            </w:r>
            <w:r w:rsidRPr="00981FDE">
              <w:rPr>
                <w:rFonts w:asciiTheme="minorHAnsi" w:hAnsiTheme="minorHAnsi" w:cstheme="minorHAnsi"/>
                <w:szCs w:val="18"/>
              </w:rPr>
              <w:t xml:space="preserve"> p</w:t>
            </w:r>
            <w:r w:rsidR="001E1151" w:rsidRPr="00981FDE">
              <w:rPr>
                <w:rFonts w:asciiTheme="minorHAnsi" w:hAnsiTheme="minorHAnsi" w:cstheme="minorHAnsi"/>
                <w:szCs w:val="18"/>
              </w:rPr>
              <w:t>owerlines</w:t>
            </w:r>
            <w:r w:rsidRPr="00981FDE">
              <w:rPr>
                <w:rFonts w:asciiTheme="minorHAnsi" w:hAnsiTheme="minorHAnsi" w:cstheme="minorHAnsi"/>
                <w:szCs w:val="18"/>
              </w:rPr>
              <w:t xml:space="preserve"> / e</w:t>
            </w:r>
            <w:r w:rsidR="001E1151" w:rsidRPr="00981FDE">
              <w:rPr>
                <w:rFonts w:asciiTheme="minorHAnsi" w:hAnsiTheme="minorHAnsi" w:cstheme="minorHAnsi"/>
                <w:szCs w:val="18"/>
              </w:rPr>
              <w:t>lectrical equipment</w:t>
            </w:r>
          </w:p>
        </w:tc>
        <w:tc>
          <w:tcPr>
            <w:tcW w:w="4820" w:type="dxa"/>
          </w:tcPr>
          <w:p w14:paraId="2EE4AB3A" w14:textId="310D7E83" w:rsidR="00396730" w:rsidRPr="00981FDE" w:rsidRDefault="00342242" w:rsidP="000C796C">
            <w:pPr>
              <w:widowControl w:val="0"/>
              <w:autoSpaceDE w:val="0"/>
              <w:autoSpaceDN w:val="0"/>
              <w:adjustRightInd w:val="0"/>
              <w:spacing w:after="0"/>
              <w:ind w:left="142"/>
              <w:rPr>
                <w:rFonts w:asciiTheme="minorHAnsi" w:hAnsiTheme="minorHAnsi" w:cstheme="minorHAnsi"/>
                <w:szCs w:val="18"/>
              </w:rPr>
            </w:pPr>
            <w:r w:rsidRPr="00981FDE">
              <w:rPr>
                <w:rFonts w:asciiTheme="minorHAnsi" w:hAnsiTheme="minorHAnsi" w:cstheme="minorHAnsi"/>
                <w:szCs w:val="18"/>
              </w:rPr>
              <w:t>Inadvertent livening of parts / equipment</w:t>
            </w:r>
          </w:p>
        </w:tc>
        <w:tc>
          <w:tcPr>
            <w:tcW w:w="7087" w:type="dxa"/>
          </w:tcPr>
          <w:p w14:paraId="52503638" w14:textId="77777777" w:rsidR="00F61276" w:rsidRPr="00981FDE" w:rsidRDefault="00F61276" w:rsidP="00F61276">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Appropriate bonding/earthing equipment applied as per switching instruction</w:t>
            </w:r>
          </w:p>
          <w:p w14:paraId="3C56430E" w14:textId="77777777" w:rsidR="00F61276" w:rsidRPr="00981FDE" w:rsidRDefault="00F61276" w:rsidP="00F61276">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An approved application to the network operator to de-energise the apparatus to be worked on </w:t>
            </w:r>
          </w:p>
          <w:p w14:paraId="545753F7" w14:textId="77777777" w:rsidR="00F61276" w:rsidRPr="00981FDE" w:rsidRDefault="00F61276" w:rsidP="00F61276">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Electricity network owner permit (e.g. Electrical Access Permit) issued to cover the apparatus to be worked on </w:t>
            </w:r>
          </w:p>
          <w:p w14:paraId="353D0971" w14:textId="77777777" w:rsidR="00F61276" w:rsidRPr="00981FDE" w:rsidRDefault="00F61276" w:rsidP="00F61276">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Any Isolations to be recorded on an Isolation / Switching Sheet.</w:t>
            </w:r>
          </w:p>
          <w:p w14:paraId="019FFE4F" w14:textId="77777777" w:rsidR="00F61276" w:rsidRPr="00981FDE" w:rsidRDefault="00F61276" w:rsidP="00F61276">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Qualified Switching Operator engaged (under their own SWMS for the task)</w:t>
            </w:r>
          </w:p>
          <w:p w14:paraId="70078E92" w14:textId="77777777" w:rsidR="00F61276" w:rsidRPr="00981FDE" w:rsidRDefault="00F61276" w:rsidP="00F61276">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All operations to be co-ordinated through the network operator </w:t>
            </w:r>
          </w:p>
          <w:p w14:paraId="1589936F" w14:textId="4A7B84B9" w:rsidR="00396730" w:rsidRPr="00981FDE" w:rsidRDefault="00F61276" w:rsidP="00F61276">
            <w:pPr>
              <w:widowControl w:val="0"/>
              <w:numPr>
                <w:ilvl w:val="0"/>
                <w:numId w:val="14"/>
              </w:numPr>
              <w:autoSpaceDE w:val="0"/>
              <w:autoSpaceDN w:val="0"/>
              <w:adjustRightInd w:val="0"/>
              <w:spacing w:after="0"/>
              <w:rPr>
                <w:rFonts w:asciiTheme="minorHAnsi" w:hAnsiTheme="minorHAnsi" w:cstheme="minorHAnsi"/>
                <w:szCs w:val="18"/>
              </w:rPr>
            </w:pPr>
            <w:r w:rsidRPr="00981FDE">
              <w:rPr>
                <w:rFonts w:asciiTheme="minorHAnsi" w:hAnsiTheme="minorHAnsi" w:cstheme="minorHAnsi"/>
                <w:szCs w:val="18"/>
              </w:rPr>
              <w:t>All other controls for energised work apply</w:t>
            </w:r>
          </w:p>
        </w:tc>
      </w:tr>
      <w:tr w:rsidR="002006EF" w:rsidRPr="00981FDE" w14:paraId="341CF5C8" w14:textId="77777777" w:rsidTr="00763D22">
        <w:tc>
          <w:tcPr>
            <w:tcW w:w="3544" w:type="dxa"/>
          </w:tcPr>
          <w:p w14:paraId="78AEE29D" w14:textId="54EB8556" w:rsidR="002006EF" w:rsidRPr="00981FDE" w:rsidRDefault="002006EF" w:rsidP="000C796C">
            <w:pPr>
              <w:widowControl w:val="0"/>
              <w:autoSpaceDE w:val="0"/>
              <w:autoSpaceDN w:val="0"/>
              <w:adjustRightInd w:val="0"/>
              <w:spacing w:after="0"/>
              <w:ind w:left="142"/>
              <w:rPr>
                <w:rFonts w:asciiTheme="minorHAnsi" w:hAnsiTheme="minorHAnsi" w:cstheme="minorHAnsi"/>
                <w:szCs w:val="18"/>
              </w:rPr>
            </w:pPr>
            <w:r w:rsidRPr="00981FDE">
              <w:rPr>
                <w:rFonts w:asciiTheme="minorHAnsi" w:hAnsiTheme="minorHAnsi" w:cstheme="minorHAnsi"/>
                <w:szCs w:val="18"/>
              </w:rPr>
              <w:t>Work near underground (U/G) electrical services</w:t>
            </w:r>
          </w:p>
        </w:tc>
        <w:tc>
          <w:tcPr>
            <w:tcW w:w="11907" w:type="dxa"/>
            <w:gridSpan w:val="2"/>
          </w:tcPr>
          <w:p w14:paraId="5E386238" w14:textId="6D37DF15" w:rsidR="002006EF" w:rsidRPr="00981FDE" w:rsidRDefault="002006EF" w:rsidP="000C796C">
            <w:pPr>
              <w:widowControl w:val="0"/>
              <w:autoSpaceDE w:val="0"/>
              <w:autoSpaceDN w:val="0"/>
              <w:adjustRightInd w:val="0"/>
              <w:spacing w:after="0"/>
              <w:ind w:left="142"/>
              <w:rPr>
                <w:rFonts w:asciiTheme="minorHAnsi" w:hAnsiTheme="minorHAnsi" w:cstheme="minorHAnsi"/>
                <w:i/>
                <w:iCs/>
                <w:szCs w:val="18"/>
              </w:rPr>
            </w:pPr>
            <w:r w:rsidRPr="00981FDE">
              <w:rPr>
                <w:rFonts w:asciiTheme="minorHAnsi" w:hAnsiTheme="minorHAnsi" w:cstheme="minorHAnsi"/>
                <w:i/>
                <w:iCs/>
                <w:szCs w:val="18"/>
              </w:rPr>
              <w:t>Refer to excavation SWMS</w:t>
            </w:r>
          </w:p>
        </w:tc>
      </w:tr>
    </w:tbl>
    <w:p w14:paraId="361C9780" w14:textId="21020A84" w:rsidR="003F1042" w:rsidRPr="00981FDE" w:rsidRDefault="003F1042" w:rsidP="001C354F">
      <w:pPr>
        <w:rPr>
          <w:rFonts w:asciiTheme="minorHAnsi" w:hAnsiTheme="minorHAnsi" w:cstheme="minorHAnsi"/>
          <w:szCs w:val="18"/>
        </w:rPr>
      </w:pPr>
    </w:p>
    <w:p w14:paraId="2048E4ED" w14:textId="2A2249A2" w:rsidR="00396730" w:rsidRPr="00981FDE" w:rsidRDefault="00396730" w:rsidP="00396730">
      <w:pPr>
        <w:spacing w:before="0" w:after="160" w:line="259" w:lineRule="auto"/>
        <w:rPr>
          <w:rFonts w:asciiTheme="minorHAnsi" w:hAnsiTheme="minorHAnsi" w:cstheme="minorHAnsi"/>
          <w:szCs w:val="18"/>
        </w:rPr>
      </w:pPr>
      <w:r w:rsidRPr="00981FDE">
        <w:rPr>
          <w:rFonts w:asciiTheme="minorHAnsi" w:hAnsiTheme="minorHAnsi" w:cstheme="minorHAnsi"/>
          <w:szCs w:val="18"/>
        </w:rPr>
        <w:br w:type="page"/>
      </w:r>
    </w:p>
    <w:tbl>
      <w:tblPr>
        <w:tblpPr w:leftFromText="180" w:rightFromText="180" w:vertAnchor="text" w:horzAnchor="margin" w:tblpY="166"/>
        <w:tblW w:w="4973"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823"/>
        <w:gridCol w:w="2825"/>
        <w:gridCol w:w="1635"/>
        <w:gridCol w:w="297"/>
        <w:gridCol w:w="3122"/>
        <w:gridCol w:w="2975"/>
        <w:gridCol w:w="1628"/>
      </w:tblGrid>
      <w:tr w:rsidR="00EA06F2" w:rsidRPr="00981FDE" w14:paraId="62EA5DA2" w14:textId="77777777" w:rsidTr="000B4F25">
        <w:trPr>
          <w:trHeight w:val="277"/>
        </w:trPr>
        <w:tc>
          <w:tcPr>
            <w:tcW w:w="5000" w:type="pct"/>
            <w:gridSpan w:val="7"/>
            <w:shd w:val="clear" w:color="auto" w:fill="006B6E"/>
          </w:tcPr>
          <w:p w14:paraId="0BB61257" w14:textId="77777777" w:rsidR="00EA06F2" w:rsidRPr="00981FDE" w:rsidRDefault="00EA06F2" w:rsidP="00EA06F2">
            <w:pPr>
              <w:spacing w:before="60" w:after="60"/>
              <w:ind w:left="34" w:right="141"/>
              <w:rPr>
                <w:rFonts w:asciiTheme="minorHAnsi" w:hAnsiTheme="minorHAnsi" w:cstheme="minorHAnsi"/>
                <w:b/>
                <w:color w:val="FFFFFF"/>
                <w:szCs w:val="24"/>
              </w:rPr>
            </w:pPr>
            <w:r w:rsidRPr="00981FDE">
              <w:rPr>
                <w:rFonts w:asciiTheme="minorHAnsi" w:hAnsiTheme="minorHAnsi" w:cstheme="minorHAnsi"/>
                <w:b/>
                <w:color w:val="FFFFFF"/>
                <w:szCs w:val="24"/>
              </w:rPr>
              <w:lastRenderedPageBreak/>
              <w:t>Sign on Sheet (review and acknowledgement)</w:t>
            </w:r>
          </w:p>
        </w:tc>
      </w:tr>
      <w:tr w:rsidR="00EA06F2" w:rsidRPr="00981FDE" w14:paraId="4713589E" w14:textId="77777777" w:rsidTr="000B4F25">
        <w:trPr>
          <w:trHeight w:val="380"/>
        </w:trPr>
        <w:tc>
          <w:tcPr>
            <w:tcW w:w="922" w:type="pct"/>
            <w:shd w:val="clear" w:color="auto" w:fill="F2F2F2" w:themeFill="background1" w:themeFillShade="F2"/>
          </w:tcPr>
          <w:p w14:paraId="6C05CEFB" w14:textId="77777777" w:rsidR="00EA06F2" w:rsidRPr="00981FDE" w:rsidRDefault="00EA06F2" w:rsidP="00EA06F2">
            <w:pPr>
              <w:spacing w:before="60" w:after="60"/>
              <w:ind w:left="34" w:right="141"/>
              <w:jc w:val="center"/>
              <w:rPr>
                <w:rFonts w:asciiTheme="minorHAnsi" w:hAnsiTheme="minorHAnsi" w:cstheme="minorHAnsi"/>
                <w:b/>
                <w:sz w:val="20"/>
              </w:rPr>
            </w:pPr>
            <w:r w:rsidRPr="00981FDE">
              <w:rPr>
                <w:rFonts w:asciiTheme="minorHAnsi" w:hAnsiTheme="minorHAnsi" w:cstheme="minorHAnsi"/>
                <w:b/>
                <w:sz w:val="20"/>
              </w:rPr>
              <w:t>Name</w:t>
            </w:r>
          </w:p>
        </w:tc>
        <w:tc>
          <w:tcPr>
            <w:tcW w:w="923" w:type="pct"/>
            <w:shd w:val="clear" w:color="auto" w:fill="F2F2F2" w:themeFill="background1" w:themeFillShade="F2"/>
          </w:tcPr>
          <w:p w14:paraId="35E261C7" w14:textId="77777777" w:rsidR="00EA06F2" w:rsidRPr="00981FDE" w:rsidRDefault="00EA06F2" w:rsidP="00EA06F2">
            <w:pPr>
              <w:spacing w:before="60" w:after="60"/>
              <w:ind w:left="34" w:right="141"/>
              <w:jc w:val="center"/>
              <w:rPr>
                <w:rFonts w:asciiTheme="minorHAnsi" w:hAnsiTheme="minorHAnsi" w:cstheme="minorHAnsi"/>
                <w:b/>
                <w:sz w:val="20"/>
              </w:rPr>
            </w:pPr>
            <w:r w:rsidRPr="00981FDE" w:rsidDel="00F172E0">
              <w:rPr>
                <w:rFonts w:asciiTheme="minorHAnsi" w:hAnsiTheme="minorHAnsi" w:cstheme="minorHAnsi"/>
                <w:b/>
                <w:sz w:val="20"/>
              </w:rPr>
              <w:t>Signature</w:t>
            </w:r>
            <w:r w:rsidRPr="00981FDE">
              <w:rPr>
                <w:rFonts w:asciiTheme="minorHAnsi" w:hAnsiTheme="minorHAnsi" w:cstheme="minorHAnsi"/>
                <w:b/>
                <w:sz w:val="20"/>
              </w:rPr>
              <w:t xml:space="preserve"> </w:t>
            </w:r>
          </w:p>
        </w:tc>
        <w:tc>
          <w:tcPr>
            <w:tcW w:w="534" w:type="pct"/>
            <w:shd w:val="clear" w:color="auto" w:fill="F2F2F2" w:themeFill="background1" w:themeFillShade="F2"/>
          </w:tcPr>
          <w:p w14:paraId="48CDED07" w14:textId="77777777" w:rsidR="00EA06F2" w:rsidRPr="00981FDE" w:rsidRDefault="00EA06F2" w:rsidP="00EA06F2">
            <w:pPr>
              <w:spacing w:before="60" w:after="60"/>
              <w:ind w:left="34" w:right="141"/>
              <w:jc w:val="center"/>
              <w:rPr>
                <w:rFonts w:asciiTheme="minorHAnsi" w:hAnsiTheme="minorHAnsi" w:cstheme="minorHAnsi"/>
                <w:b/>
                <w:sz w:val="20"/>
              </w:rPr>
            </w:pPr>
            <w:r w:rsidRPr="00981FDE" w:rsidDel="00F172E0">
              <w:rPr>
                <w:rFonts w:asciiTheme="minorHAnsi" w:hAnsiTheme="minorHAnsi" w:cstheme="minorHAnsi"/>
                <w:b/>
                <w:sz w:val="20"/>
              </w:rPr>
              <w:t>Date</w:t>
            </w:r>
          </w:p>
        </w:tc>
        <w:tc>
          <w:tcPr>
            <w:tcW w:w="97" w:type="pct"/>
            <w:tcBorders>
              <w:top w:val="nil"/>
              <w:bottom w:val="nil"/>
            </w:tcBorders>
          </w:tcPr>
          <w:p w14:paraId="1F0B084D" w14:textId="77777777" w:rsidR="00EA06F2" w:rsidRPr="00981FDE" w:rsidRDefault="00EA06F2" w:rsidP="00EA06F2">
            <w:pPr>
              <w:spacing w:before="60" w:after="60"/>
              <w:ind w:left="34" w:right="141"/>
              <w:jc w:val="center"/>
              <w:rPr>
                <w:rFonts w:asciiTheme="minorHAnsi" w:hAnsiTheme="minorHAnsi" w:cstheme="minorHAnsi"/>
                <w:b/>
                <w:sz w:val="20"/>
              </w:rPr>
            </w:pPr>
          </w:p>
        </w:tc>
        <w:tc>
          <w:tcPr>
            <w:tcW w:w="1020" w:type="pct"/>
            <w:shd w:val="clear" w:color="auto" w:fill="F2F2F2" w:themeFill="background1" w:themeFillShade="F2"/>
          </w:tcPr>
          <w:p w14:paraId="054A34E3" w14:textId="77777777" w:rsidR="00EA06F2" w:rsidRPr="00981FDE" w:rsidDel="00F172E0" w:rsidRDefault="00EA06F2" w:rsidP="00EA06F2">
            <w:pPr>
              <w:spacing w:before="60" w:after="60"/>
              <w:ind w:left="34" w:right="141"/>
              <w:jc w:val="center"/>
              <w:rPr>
                <w:rFonts w:asciiTheme="minorHAnsi" w:hAnsiTheme="minorHAnsi" w:cstheme="minorHAnsi"/>
                <w:b/>
                <w:sz w:val="20"/>
              </w:rPr>
            </w:pPr>
            <w:r w:rsidRPr="00981FDE">
              <w:rPr>
                <w:rFonts w:asciiTheme="minorHAnsi" w:hAnsiTheme="minorHAnsi" w:cstheme="minorHAnsi"/>
                <w:b/>
                <w:sz w:val="20"/>
              </w:rPr>
              <w:t>Name</w:t>
            </w:r>
          </w:p>
        </w:tc>
        <w:tc>
          <w:tcPr>
            <w:tcW w:w="972" w:type="pct"/>
            <w:shd w:val="clear" w:color="auto" w:fill="F2F2F2" w:themeFill="background1" w:themeFillShade="F2"/>
          </w:tcPr>
          <w:p w14:paraId="0ADBA3D0" w14:textId="77777777" w:rsidR="00EA06F2" w:rsidRPr="00981FDE" w:rsidRDefault="00EA06F2" w:rsidP="00EA06F2">
            <w:pPr>
              <w:spacing w:before="60" w:after="60"/>
              <w:ind w:right="141"/>
              <w:jc w:val="center"/>
              <w:rPr>
                <w:rFonts w:asciiTheme="minorHAnsi" w:hAnsiTheme="minorHAnsi" w:cstheme="minorHAnsi"/>
                <w:b/>
                <w:sz w:val="20"/>
              </w:rPr>
            </w:pPr>
            <w:r w:rsidRPr="00981FDE" w:rsidDel="00F172E0">
              <w:rPr>
                <w:rFonts w:asciiTheme="minorHAnsi" w:hAnsiTheme="minorHAnsi" w:cstheme="minorHAnsi"/>
                <w:b/>
                <w:sz w:val="20"/>
              </w:rPr>
              <w:t>Signature</w:t>
            </w:r>
            <w:r w:rsidRPr="00981FDE">
              <w:rPr>
                <w:rFonts w:asciiTheme="minorHAnsi" w:hAnsiTheme="minorHAnsi" w:cstheme="minorHAnsi"/>
                <w:b/>
                <w:sz w:val="20"/>
              </w:rPr>
              <w:t xml:space="preserve"> </w:t>
            </w:r>
          </w:p>
        </w:tc>
        <w:tc>
          <w:tcPr>
            <w:tcW w:w="532" w:type="pct"/>
            <w:shd w:val="clear" w:color="auto" w:fill="F2F2F2" w:themeFill="background1" w:themeFillShade="F2"/>
          </w:tcPr>
          <w:p w14:paraId="272810A5" w14:textId="77777777" w:rsidR="00EA06F2" w:rsidRPr="00981FDE" w:rsidRDefault="00EA06F2" w:rsidP="00EA06F2">
            <w:pPr>
              <w:spacing w:before="60" w:after="60"/>
              <w:ind w:right="141"/>
              <w:jc w:val="center"/>
              <w:rPr>
                <w:rFonts w:asciiTheme="minorHAnsi" w:hAnsiTheme="minorHAnsi" w:cstheme="minorHAnsi"/>
                <w:b/>
                <w:sz w:val="20"/>
              </w:rPr>
            </w:pPr>
            <w:r w:rsidRPr="00981FDE" w:rsidDel="00F172E0">
              <w:rPr>
                <w:rFonts w:asciiTheme="minorHAnsi" w:hAnsiTheme="minorHAnsi" w:cstheme="minorHAnsi"/>
                <w:b/>
                <w:sz w:val="20"/>
              </w:rPr>
              <w:t>Date</w:t>
            </w:r>
          </w:p>
        </w:tc>
      </w:tr>
      <w:tr w:rsidR="00EA06F2" w:rsidRPr="00981FDE" w14:paraId="37E38568" w14:textId="77777777" w:rsidTr="000B4F25">
        <w:trPr>
          <w:trHeight w:val="510"/>
        </w:trPr>
        <w:tc>
          <w:tcPr>
            <w:tcW w:w="922" w:type="pct"/>
          </w:tcPr>
          <w:p w14:paraId="4C3B7499" w14:textId="77777777" w:rsidR="00EA06F2" w:rsidRPr="00981FDE" w:rsidRDefault="00EA06F2" w:rsidP="00EA06F2">
            <w:pPr>
              <w:spacing w:after="0"/>
              <w:ind w:left="34" w:right="141"/>
              <w:jc w:val="center"/>
              <w:rPr>
                <w:rFonts w:asciiTheme="minorHAnsi" w:hAnsiTheme="minorHAnsi" w:cstheme="minorHAnsi"/>
                <w:b/>
                <w:sz w:val="20"/>
              </w:rPr>
            </w:pPr>
          </w:p>
        </w:tc>
        <w:tc>
          <w:tcPr>
            <w:tcW w:w="923" w:type="pct"/>
          </w:tcPr>
          <w:p w14:paraId="1FF4EB33" w14:textId="77777777" w:rsidR="00EA06F2" w:rsidRPr="00981FDE" w:rsidRDefault="00EA06F2" w:rsidP="00EA06F2">
            <w:pPr>
              <w:spacing w:after="0"/>
              <w:ind w:left="34" w:right="141"/>
              <w:jc w:val="center"/>
              <w:rPr>
                <w:rFonts w:asciiTheme="minorHAnsi" w:hAnsiTheme="minorHAnsi" w:cstheme="minorHAnsi"/>
                <w:b/>
                <w:sz w:val="20"/>
              </w:rPr>
            </w:pPr>
          </w:p>
        </w:tc>
        <w:tc>
          <w:tcPr>
            <w:tcW w:w="534" w:type="pct"/>
          </w:tcPr>
          <w:p w14:paraId="11EFC04C" w14:textId="77777777" w:rsidR="00EA06F2" w:rsidRPr="00981FDE" w:rsidRDefault="00EA06F2" w:rsidP="00EA06F2">
            <w:pPr>
              <w:spacing w:after="0"/>
              <w:ind w:left="34" w:right="141"/>
              <w:jc w:val="center"/>
              <w:rPr>
                <w:rFonts w:asciiTheme="minorHAnsi" w:hAnsiTheme="minorHAnsi" w:cstheme="minorHAnsi"/>
                <w:b/>
                <w:sz w:val="20"/>
              </w:rPr>
            </w:pPr>
          </w:p>
        </w:tc>
        <w:tc>
          <w:tcPr>
            <w:tcW w:w="97" w:type="pct"/>
            <w:tcBorders>
              <w:top w:val="nil"/>
              <w:bottom w:val="nil"/>
            </w:tcBorders>
          </w:tcPr>
          <w:p w14:paraId="35B0E300" w14:textId="77777777" w:rsidR="00EA06F2" w:rsidRPr="00981FDE" w:rsidRDefault="00EA06F2" w:rsidP="00EA06F2">
            <w:pPr>
              <w:spacing w:after="0"/>
              <w:ind w:left="34" w:right="141"/>
              <w:jc w:val="center"/>
              <w:rPr>
                <w:rFonts w:asciiTheme="minorHAnsi" w:hAnsiTheme="minorHAnsi" w:cstheme="minorHAnsi"/>
                <w:b/>
                <w:sz w:val="20"/>
              </w:rPr>
            </w:pPr>
          </w:p>
        </w:tc>
        <w:tc>
          <w:tcPr>
            <w:tcW w:w="1020" w:type="pct"/>
          </w:tcPr>
          <w:p w14:paraId="5E01441A" w14:textId="77777777" w:rsidR="00EA06F2" w:rsidRPr="00981FDE" w:rsidRDefault="00EA06F2" w:rsidP="00EA06F2">
            <w:pPr>
              <w:spacing w:after="0"/>
              <w:ind w:left="34" w:right="141"/>
              <w:jc w:val="center"/>
              <w:rPr>
                <w:rFonts w:asciiTheme="minorHAnsi" w:hAnsiTheme="minorHAnsi" w:cstheme="minorHAnsi"/>
                <w:b/>
                <w:sz w:val="20"/>
              </w:rPr>
            </w:pPr>
          </w:p>
        </w:tc>
        <w:tc>
          <w:tcPr>
            <w:tcW w:w="972" w:type="pct"/>
          </w:tcPr>
          <w:p w14:paraId="719E6FC3" w14:textId="77777777" w:rsidR="00EA06F2" w:rsidRPr="00981FDE" w:rsidRDefault="00EA06F2" w:rsidP="00EA06F2">
            <w:pPr>
              <w:spacing w:after="0"/>
              <w:ind w:right="141"/>
              <w:jc w:val="center"/>
              <w:rPr>
                <w:rFonts w:asciiTheme="minorHAnsi" w:hAnsiTheme="minorHAnsi" w:cstheme="minorHAnsi"/>
                <w:b/>
                <w:sz w:val="20"/>
              </w:rPr>
            </w:pPr>
          </w:p>
        </w:tc>
        <w:tc>
          <w:tcPr>
            <w:tcW w:w="532" w:type="pct"/>
          </w:tcPr>
          <w:p w14:paraId="66326F45" w14:textId="77777777" w:rsidR="00EA06F2" w:rsidRPr="00981FDE" w:rsidRDefault="00EA06F2" w:rsidP="00EA06F2">
            <w:pPr>
              <w:spacing w:after="0"/>
              <w:ind w:right="141"/>
              <w:jc w:val="center"/>
              <w:rPr>
                <w:rFonts w:asciiTheme="minorHAnsi" w:hAnsiTheme="minorHAnsi" w:cstheme="minorHAnsi"/>
                <w:b/>
                <w:sz w:val="20"/>
              </w:rPr>
            </w:pPr>
          </w:p>
        </w:tc>
      </w:tr>
      <w:tr w:rsidR="00EA06F2" w:rsidRPr="00981FDE" w14:paraId="680E3980" w14:textId="77777777" w:rsidTr="000B4F25">
        <w:trPr>
          <w:trHeight w:val="510"/>
        </w:trPr>
        <w:tc>
          <w:tcPr>
            <w:tcW w:w="922" w:type="pct"/>
          </w:tcPr>
          <w:p w14:paraId="2E81AA5E" w14:textId="77777777" w:rsidR="00EA06F2" w:rsidRPr="00981FDE" w:rsidRDefault="00EA06F2" w:rsidP="00EA06F2">
            <w:pPr>
              <w:spacing w:after="0"/>
              <w:ind w:left="34" w:right="141"/>
              <w:jc w:val="center"/>
              <w:rPr>
                <w:rFonts w:asciiTheme="minorHAnsi" w:hAnsiTheme="minorHAnsi" w:cstheme="minorHAnsi"/>
                <w:b/>
                <w:sz w:val="20"/>
              </w:rPr>
            </w:pPr>
          </w:p>
        </w:tc>
        <w:tc>
          <w:tcPr>
            <w:tcW w:w="923" w:type="pct"/>
          </w:tcPr>
          <w:p w14:paraId="3F71ABD8" w14:textId="77777777" w:rsidR="00EA06F2" w:rsidRPr="00981FDE" w:rsidRDefault="00EA06F2" w:rsidP="00EA06F2">
            <w:pPr>
              <w:spacing w:after="0"/>
              <w:ind w:left="34" w:right="141"/>
              <w:jc w:val="center"/>
              <w:rPr>
                <w:rFonts w:asciiTheme="minorHAnsi" w:hAnsiTheme="minorHAnsi" w:cstheme="minorHAnsi"/>
                <w:b/>
                <w:sz w:val="20"/>
              </w:rPr>
            </w:pPr>
          </w:p>
        </w:tc>
        <w:tc>
          <w:tcPr>
            <w:tcW w:w="534" w:type="pct"/>
          </w:tcPr>
          <w:p w14:paraId="06DA5331" w14:textId="77777777" w:rsidR="00EA06F2" w:rsidRPr="00981FDE" w:rsidRDefault="00EA06F2" w:rsidP="00EA06F2">
            <w:pPr>
              <w:spacing w:after="0"/>
              <w:ind w:left="34" w:right="141"/>
              <w:jc w:val="center"/>
              <w:rPr>
                <w:rFonts w:asciiTheme="minorHAnsi" w:hAnsiTheme="minorHAnsi" w:cstheme="minorHAnsi"/>
                <w:b/>
                <w:sz w:val="20"/>
              </w:rPr>
            </w:pPr>
          </w:p>
        </w:tc>
        <w:tc>
          <w:tcPr>
            <w:tcW w:w="97" w:type="pct"/>
            <w:tcBorders>
              <w:top w:val="nil"/>
              <w:bottom w:val="nil"/>
            </w:tcBorders>
          </w:tcPr>
          <w:p w14:paraId="00B62A7D" w14:textId="77777777" w:rsidR="00EA06F2" w:rsidRPr="00981FDE" w:rsidRDefault="00EA06F2" w:rsidP="00EA06F2">
            <w:pPr>
              <w:spacing w:after="0"/>
              <w:ind w:left="34" w:right="141"/>
              <w:jc w:val="center"/>
              <w:rPr>
                <w:rFonts w:asciiTheme="minorHAnsi" w:hAnsiTheme="minorHAnsi" w:cstheme="minorHAnsi"/>
                <w:b/>
                <w:sz w:val="20"/>
              </w:rPr>
            </w:pPr>
          </w:p>
        </w:tc>
        <w:tc>
          <w:tcPr>
            <w:tcW w:w="1020" w:type="pct"/>
          </w:tcPr>
          <w:p w14:paraId="6788ACEA" w14:textId="77777777" w:rsidR="00EA06F2" w:rsidRPr="00981FDE" w:rsidRDefault="00EA06F2" w:rsidP="00EA06F2">
            <w:pPr>
              <w:spacing w:after="0"/>
              <w:ind w:left="34" w:right="141"/>
              <w:jc w:val="center"/>
              <w:rPr>
                <w:rFonts w:asciiTheme="minorHAnsi" w:hAnsiTheme="minorHAnsi" w:cstheme="minorHAnsi"/>
                <w:b/>
                <w:sz w:val="20"/>
              </w:rPr>
            </w:pPr>
          </w:p>
        </w:tc>
        <w:tc>
          <w:tcPr>
            <w:tcW w:w="972" w:type="pct"/>
          </w:tcPr>
          <w:p w14:paraId="015E6CFF" w14:textId="77777777" w:rsidR="00EA06F2" w:rsidRPr="00981FDE" w:rsidRDefault="00EA06F2" w:rsidP="00EA06F2">
            <w:pPr>
              <w:spacing w:after="0"/>
              <w:ind w:right="141"/>
              <w:jc w:val="center"/>
              <w:rPr>
                <w:rFonts w:asciiTheme="minorHAnsi" w:hAnsiTheme="minorHAnsi" w:cstheme="minorHAnsi"/>
                <w:b/>
                <w:sz w:val="20"/>
              </w:rPr>
            </w:pPr>
          </w:p>
        </w:tc>
        <w:tc>
          <w:tcPr>
            <w:tcW w:w="532" w:type="pct"/>
          </w:tcPr>
          <w:p w14:paraId="1E88255E" w14:textId="77777777" w:rsidR="00EA06F2" w:rsidRPr="00981FDE" w:rsidRDefault="00EA06F2" w:rsidP="00EA06F2">
            <w:pPr>
              <w:spacing w:after="0"/>
              <w:ind w:right="141"/>
              <w:jc w:val="center"/>
              <w:rPr>
                <w:rFonts w:asciiTheme="minorHAnsi" w:hAnsiTheme="minorHAnsi" w:cstheme="minorHAnsi"/>
                <w:b/>
                <w:sz w:val="20"/>
              </w:rPr>
            </w:pPr>
          </w:p>
        </w:tc>
      </w:tr>
      <w:tr w:rsidR="00EA06F2" w:rsidRPr="00981FDE" w14:paraId="3AB49360" w14:textId="77777777" w:rsidTr="000B4F25">
        <w:trPr>
          <w:trHeight w:val="510"/>
        </w:trPr>
        <w:tc>
          <w:tcPr>
            <w:tcW w:w="922" w:type="pct"/>
          </w:tcPr>
          <w:p w14:paraId="04C0CB3E" w14:textId="77777777" w:rsidR="00EA06F2" w:rsidRPr="00981FDE" w:rsidRDefault="00EA06F2" w:rsidP="00EA06F2">
            <w:pPr>
              <w:spacing w:after="0"/>
              <w:ind w:left="34" w:right="141"/>
              <w:jc w:val="center"/>
              <w:rPr>
                <w:rFonts w:asciiTheme="minorHAnsi" w:hAnsiTheme="minorHAnsi" w:cstheme="minorHAnsi"/>
                <w:b/>
                <w:sz w:val="20"/>
              </w:rPr>
            </w:pPr>
          </w:p>
        </w:tc>
        <w:tc>
          <w:tcPr>
            <w:tcW w:w="923" w:type="pct"/>
          </w:tcPr>
          <w:p w14:paraId="7341BC52" w14:textId="77777777" w:rsidR="00EA06F2" w:rsidRPr="00981FDE" w:rsidRDefault="00EA06F2" w:rsidP="00EA06F2">
            <w:pPr>
              <w:spacing w:after="0"/>
              <w:ind w:left="34" w:right="141"/>
              <w:jc w:val="center"/>
              <w:rPr>
                <w:rFonts w:asciiTheme="minorHAnsi" w:hAnsiTheme="minorHAnsi" w:cstheme="minorHAnsi"/>
                <w:b/>
                <w:sz w:val="20"/>
              </w:rPr>
            </w:pPr>
          </w:p>
        </w:tc>
        <w:tc>
          <w:tcPr>
            <w:tcW w:w="534" w:type="pct"/>
          </w:tcPr>
          <w:p w14:paraId="3BE29BD6" w14:textId="77777777" w:rsidR="00EA06F2" w:rsidRPr="00981FDE" w:rsidRDefault="00EA06F2" w:rsidP="00EA06F2">
            <w:pPr>
              <w:spacing w:after="0"/>
              <w:ind w:left="34" w:right="141"/>
              <w:jc w:val="center"/>
              <w:rPr>
                <w:rFonts w:asciiTheme="minorHAnsi" w:hAnsiTheme="minorHAnsi" w:cstheme="minorHAnsi"/>
                <w:b/>
                <w:sz w:val="20"/>
              </w:rPr>
            </w:pPr>
          </w:p>
        </w:tc>
        <w:tc>
          <w:tcPr>
            <w:tcW w:w="97" w:type="pct"/>
            <w:tcBorders>
              <w:top w:val="nil"/>
              <w:bottom w:val="nil"/>
            </w:tcBorders>
          </w:tcPr>
          <w:p w14:paraId="7F8138EE" w14:textId="77777777" w:rsidR="00EA06F2" w:rsidRPr="00981FDE" w:rsidRDefault="00EA06F2" w:rsidP="00EA06F2">
            <w:pPr>
              <w:spacing w:after="0"/>
              <w:ind w:left="34" w:right="141"/>
              <w:jc w:val="center"/>
              <w:rPr>
                <w:rFonts w:asciiTheme="minorHAnsi" w:hAnsiTheme="minorHAnsi" w:cstheme="minorHAnsi"/>
                <w:b/>
                <w:sz w:val="20"/>
              </w:rPr>
            </w:pPr>
          </w:p>
        </w:tc>
        <w:tc>
          <w:tcPr>
            <w:tcW w:w="1020" w:type="pct"/>
          </w:tcPr>
          <w:p w14:paraId="1B71FAA6" w14:textId="77777777" w:rsidR="00EA06F2" w:rsidRPr="00981FDE" w:rsidRDefault="00EA06F2" w:rsidP="00EA06F2">
            <w:pPr>
              <w:spacing w:after="0"/>
              <w:ind w:left="34" w:right="141"/>
              <w:jc w:val="center"/>
              <w:rPr>
                <w:rFonts w:asciiTheme="minorHAnsi" w:hAnsiTheme="minorHAnsi" w:cstheme="minorHAnsi"/>
                <w:b/>
                <w:sz w:val="20"/>
              </w:rPr>
            </w:pPr>
          </w:p>
        </w:tc>
        <w:tc>
          <w:tcPr>
            <w:tcW w:w="972" w:type="pct"/>
          </w:tcPr>
          <w:p w14:paraId="7EA97344" w14:textId="77777777" w:rsidR="00EA06F2" w:rsidRPr="00981FDE" w:rsidRDefault="00EA06F2" w:rsidP="00EA06F2">
            <w:pPr>
              <w:spacing w:after="0"/>
              <w:ind w:right="141"/>
              <w:jc w:val="center"/>
              <w:rPr>
                <w:rFonts w:asciiTheme="minorHAnsi" w:hAnsiTheme="minorHAnsi" w:cstheme="minorHAnsi"/>
                <w:b/>
                <w:sz w:val="20"/>
              </w:rPr>
            </w:pPr>
          </w:p>
        </w:tc>
        <w:tc>
          <w:tcPr>
            <w:tcW w:w="532" w:type="pct"/>
          </w:tcPr>
          <w:p w14:paraId="45B7E40D" w14:textId="77777777" w:rsidR="00EA06F2" w:rsidRPr="00981FDE" w:rsidRDefault="00EA06F2" w:rsidP="00EA06F2">
            <w:pPr>
              <w:spacing w:after="0"/>
              <w:ind w:right="141"/>
              <w:jc w:val="center"/>
              <w:rPr>
                <w:rFonts w:asciiTheme="minorHAnsi" w:hAnsiTheme="minorHAnsi" w:cstheme="minorHAnsi"/>
                <w:b/>
                <w:sz w:val="20"/>
              </w:rPr>
            </w:pPr>
          </w:p>
        </w:tc>
      </w:tr>
      <w:tr w:rsidR="00EA06F2" w:rsidRPr="00981FDE" w14:paraId="469B92C6" w14:textId="77777777" w:rsidTr="000B4F25">
        <w:trPr>
          <w:trHeight w:val="510"/>
        </w:trPr>
        <w:tc>
          <w:tcPr>
            <w:tcW w:w="922" w:type="pct"/>
          </w:tcPr>
          <w:p w14:paraId="3C869CBF" w14:textId="77777777" w:rsidR="00EA06F2" w:rsidRPr="00981FDE" w:rsidRDefault="00EA06F2" w:rsidP="00EA06F2">
            <w:pPr>
              <w:spacing w:after="0"/>
              <w:ind w:left="34" w:right="141"/>
              <w:jc w:val="center"/>
              <w:rPr>
                <w:rFonts w:asciiTheme="minorHAnsi" w:hAnsiTheme="minorHAnsi" w:cstheme="minorHAnsi"/>
                <w:b/>
                <w:sz w:val="20"/>
              </w:rPr>
            </w:pPr>
          </w:p>
        </w:tc>
        <w:tc>
          <w:tcPr>
            <w:tcW w:w="923" w:type="pct"/>
          </w:tcPr>
          <w:p w14:paraId="1338212F" w14:textId="77777777" w:rsidR="00EA06F2" w:rsidRPr="00981FDE" w:rsidRDefault="00EA06F2" w:rsidP="00EA06F2">
            <w:pPr>
              <w:spacing w:after="0"/>
              <w:ind w:left="34" w:right="141"/>
              <w:jc w:val="center"/>
              <w:rPr>
                <w:rFonts w:asciiTheme="minorHAnsi" w:hAnsiTheme="minorHAnsi" w:cstheme="minorHAnsi"/>
                <w:b/>
                <w:sz w:val="20"/>
              </w:rPr>
            </w:pPr>
          </w:p>
        </w:tc>
        <w:tc>
          <w:tcPr>
            <w:tcW w:w="534" w:type="pct"/>
          </w:tcPr>
          <w:p w14:paraId="6B5DBAB9" w14:textId="77777777" w:rsidR="00EA06F2" w:rsidRPr="00981FDE" w:rsidRDefault="00EA06F2" w:rsidP="00EA06F2">
            <w:pPr>
              <w:spacing w:after="0"/>
              <w:ind w:left="34" w:right="141"/>
              <w:jc w:val="center"/>
              <w:rPr>
                <w:rFonts w:asciiTheme="minorHAnsi" w:hAnsiTheme="minorHAnsi" w:cstheme="minorHAnsi"/>
                <w:b/>
                <w:sz w:val="20"/>
              </w:rPr>
            </w:pPr>
          </w:p>
        </w:tc>
        <w:tc>
          <w:tcPr>
            <w:tcW w:w="97" w:type="pct"/>
            <w:tcBorders>
              <w:top w:val="nil"/>
              <w:bottom w:val="nil"/>
            </w:tcBorders>
          </w:tcPr>
          <w:p w14:paraId="05D14352" w14:textId="77777777" w:rsidR="00EA06F2" w:rsidRPr="00981FDE" w:rsidRDefault="00EA06F2" w:rsidP="00EA06F2">
            <w:pPr>
              <w:spacing w:after="0"/>
              <w:ind w:left="34" w:right="141"/>
              <w:jc w:val="center"/>
              <w:rPr>
                <w:rFonts w:asciiTheme="minorHAnsi" w:hAnsiTheme="minorHAnsi" w:cstheme="minorHAnsi"/>
                <w:b/>
                <w:sz w:val="20"/>
              </w:rPr>
            </w:pPr>
          </w:p>
        </w:tc>
        <w:tc>
          <w:tcPr>
            <w:tcW w:w="1020" w:type="pct"/>
          </w:tcPr>
          <w:p w14:paraId="48105ADC" w14:textId="77777777" w:rsidR="00EA06F2" w:rsidRPr="00981FDE" w:rsidRDefault="00EA06F2" w:rsidP="00EA06F2">
            <w:pPr>
              <w:spacing w:after="0"/>
              <w:ind w:left="34" w:right="141"/>
              <w:jc w:val="center"/>
              <w:rPr>
                <w:rFonts w:asciiTheme="minorHAnsi" w:hAnsiTheme="minorHAnsi" w:cstheme="minorHAnsi"/>
                <w:b/>
                <w:sz w:val="20"/>
              </w:rPr>
            </w:pPr>
          </w:p>
        </w:tc>
        <w:tc>
          <w:tcPr>
            <w:tcW w:w="972" w:type="pct"/>
          </w:tcPr>
          <w:p w14:paraId="367A7AFF" w14:textId="77777777" w:rsidR="00EA06F2" w:rsidRPr="00981FDE" w:rsidRDefault="00EA06F2" w:rsidP="00EA06F2">
            <w:pPr>
              <w:spacing w:after="0"/>
              <w:ind w:right="141"/>
              <w:jc w:val="center"/>
              <w:rPr>
                <w:rFonts w:asciiTheme="minorHAnsi" w:hAnsiTheme="minorHAnsi" w:cstheme="minorHAnsi"/>
                <w:b/>
                <w:sz w:val="20"/>
              </w:rPr>
            </w:pPr>
          </w:p>
        </w:tc>
        <w:tc>
          <w:tcPr>
            <w:tcW w:w="532" w:type="pct"/>
          </w:tcPr>
          <w:p w14:paraId="13CD50A5" w14:textId="77777777" w:rsidR="00EA06F2" w:rsidRPr="00981FDE" w:rsidRDefault="00EA06F2" w:rsidP="00EA06F2">
            <w:pPr>
              <w:spacing w:after="0"/>
              <w:ind w:right="141"/>
              <w:jc w:val="center"/>
              <w:rPr>
                <w:rFonts w:asciiTheme="minorHAnsi" w:hAnsiTheme="minorHAnsi" w:cstheme="minorHAnsi"/>
                <w:b/>
                <w:sz w:val="20"/>
              </w:rPr>
            </w:pPr>
          </w:p>
        </w:tc>
      </w:tr>
      <w:tr w:rsidR="00EA06F2" w:rsidRPr="00981FDE" w14:paraId="3CE97857" w14:textId="77777777" w:rsidTr="000B4F25">
        <w:trPr>
          <w:trHeight w:val="510"/>
        </w:trPr>
        <w:tc>
          <w:tcPr>
            <w:tcW w:w="922" w:type="pct"/>
          </w:tcPr>
          <w:p w14:paraId="595A7EAF" w14:textId="77777777" w:rsidR="00EA06F2" w:rsidRPr="00981FDE" w:rsidRDefault="00EA06F2" w:rsidP="00EA06F2">
            <w:pPr>
              <w:spacing w:after="0"/>
              <w:ind w:left="34" w:right="141"/>
              <w:jc w:val="center"/>
              <w:rPr>
                <w:rFonts w:asciiTheme="minorHAnsi" w:hAnsiTheme="minorHAnsi" w:cstheme="minorHAnsi"/>
                <w:b/>
                <w:sz w:val="20"/>
              </w:rPr>
            </w:pPr>
          </w:p>
        </w:tc>
        <w:tc>
          <w:tcPr>
            <w:tcW w:w="923" w:type="pct"/>
          </w:tcPr>
          <w:p w14:paraId="7FBAE7B9" w14:textId="77777777" w:rsidR="00EA06F2" w:rsidRPr="00981FDE" w:rsidRDefault="00EA06F2" w:rsidP="00EA06F2">
            <w:pPr>
              <w:spacing w:after="0"/>
              <w:ind w:left="34" w:right="141"/>
              <w:jc w:val="center"/>
              <w:rPr>
                <w:rFonts w:asciiTheme="minorHAnsi" w:hAnsiTheme="minorHAnsi" w:cstheme="minorHAnsi"/>
                <w:b/>
                <w:sz w:val="20"/>
              </w:rPr>
            </w:pPr>
          </w:p>
        </w:tc>
        <w:tc>
          <w:tcPr>
            <w:tcW w:w="534" w:type="pct"/>
          </w:tcPr>
          <w:p w14:paraId="4058907B" w14:textId="77777777" w:rsidR="00EA06F2" w:rsidRPr="00981FDE" w:rsidRDefault="00EA06F2" w:rsidP="00EA06F2">
            <w:pPr>
              <w:spacing w:after="0"/>
              <w:ind w:left="34" w:right="141"/>
              <w:jc w:val="center"/>
              <w:rPr>
                <w:rFonts w:asciiTheme="minorHAnsi" w:hAnsiTheme="minorHAnsi" w:cstheme="minorHAnsi"/>
                <w:b/>
                <w:sz w:val="20"/>
              </w:rPr>
            </w:pPr>
          </w:p>
        </w:tc>
        <w:tc>
          <w:tcPr>
            <w:tcW w:w="97" w:type="pct"/>
            <w:tcBorders>
              <w:top w:val="nil"/>
              <w:bottom w:val="nil"/>
            </w:tcBorders>
          </w:tcPr>
          <w:p w14:paraId="20AB844B" w14:textId="77777777" w:rsidR="00EA06F2" w:rsidRPr="00981FDE" w:rsidRDefault="00EA06F2" w:rsidP="00EA06F2">
            <w:pPr>
              <w:spacing w:after="0"/>
              <w:ind w:left="34" w:right="141"/>
              <w:jc w:val="center"/>
              <w:rPr>
                <w:rFonts w:asciiTheme="minorHAnsi" w:hAnsiTheme="minorHAnsi" w:cstheme="minorHAnsi"/>
                <w:b/>
                <w:sz w:val="20"/>
              </w:rPr>
            </w:pPr>
          </w:p>
        </w:tc>
        <w:tc>
          <w:tcPr>
            <w:tcW w:w="1020" w:type="pct"/>
          </w:tcPr>
          <w:p w14:paraId="6EFF0144" w14:textId="77777777" w:rsidR="00EA06F2" w:rsidRPr="00981FDE" w:rsidRDefault="00EA06F2" w:rsidP="00EA06F2">
            <w:pPr>
              <w:spacing w:after="0"/>
              <w:ind w:left="34" w:right="141"/>
              <w:jc w:val="center"/>
              <w:rPr>
                <w:rFonts w:asciiTheme="minorHAnsi" w:hAnsiTheme="minorHAnsi" w:cstheme="minorHAnsi"/>
                <w:b/>
                <w:sz w:val="20"/>
              </w:rPr>
            </w:pPr>
          </w:p>
        </w:tc>
        <w:tc>
          <w:tcPr>
            <w:tcW w:w="972" w:type="pct"/>
          </w:tcPr>
          <w:p w14:paraId="47E08D9B" w14:textId="77777777" w:rsidR="00EA06F2" w:rsidRPr="00981FDE" w:rsidRDefault="00EA06F2" w:rsidP="00EA06F2">
            <w:pPr>
              <w:spacing w:after="0"/>
              <w:ind w:right="141"/>
              <w:jc w:val="center"/>
              <w:rPr>
                <w:rFonts w:asciiTheme="minorHAnsi" w:hAnsiTheme="minorHAnsi" w:cstheme="minorHAnsi"/>
                <w:b/>
                <w:sz w:val="20"/>
              </w:rPr>
            </w:pPr>
          </w:p>
        </w:tc>
        <w:tc>
          <w:tcPr>
            <w:tcW w:w="532" w:type="pct"/>
          </w:tcPr>
          <w:p w14:paraId="0CA54F8C" w14:textId="77777777" w:rsidR="00EA06F2" w:rsidRPr="00981FDE" w:rsidRDefault="00EA06F2" w:rsidP="00EA06F2">
            <w:pPr>
              <w:spacing w:after="0"/>
              <w:ind w:right="141"/>
              <w:jc w:val="center"/>
              <w:rPr>
                <w:rFonts w:asciiTheme="minorHAnsi" w:hAnsiTheme="minorHAnsi" w:cstheme="minorHAnsi"/>
                <w:b/>
                <w:sz w:val="20"/>
              </w:rPr>
            </w:pPr>
          </w:p>
        </w:tc>
      </w:tr>
      <w:tr w:rsidR="00EA06F2" w:rsidRPr="00981FDE" w14:paraId="5982A694" w14:textId="77777777" w:rsidTr="000B4F25">
        <w:trPr>
          <w:trHeight w:val="510"/>
        </w:trPr>
        <w:tc>
          <w:tcPr>
            <w:tcW w:w="922" w:type="pct"/>
          </w:tcPr>
          <w:p w14:paraId="63BA6A36" w14:textId="77777777" w:rsidR="00EA06F2" w:rsidRPr="00981FDE" w:rsidRDefault="00EA06F2" w:rsidP="00EA06F2">
            <w:pPr>
              <w:spacing w:after="0"/>
              <w:ind w:left="34" w:right="141"/>
              <w:jc w:val="center"/>
              <w:rPr>
                <w:rFonts w:asciiTheme="minorHAnsi" w:hAnsiTheme="minorHAnsi" w:cstheme="minorHAnsi"/>
                <w:b/>
                <w:sz w:val="20"/>
              </w:rPr>
            </w:pPr>
          </w:p>
        </w:tc>
        <w:tc>
          <w:tcPr>
            <w:tcW w:w="923" w:type="pct"/>
          </w:tcPr>
          <w:p w14:paraId="018973D6" w14:textId="77777777" w:rsidR="00EA06F2" w:rsidRPr="00981FDE" w:rsidRDefault="00EA06F2" w:rsidP="00EA06F2">
            <w:pPr>
              <w:spacing w:after="0"/>
              <w:ind w:left="34" w:right="141"/>
              <w:jc w:val="center"/>
              <w:rPr>
                <w:rFonts w:asciiTheme="minorHAnsi" w:hAnsiTheme="minorHAnsi" w:cstheme="minorHAnsi"/>
                <w:b/>
                <w:sz w:val="20"/>
              </w:rPr>
            </w:pPr>
          </w:p>
        </w:tc>
        <w:tc>
          <w:tcPr>
            <w:tcW w:w="534" w:type="pct"/>
          </w:tcPr>
          <w:p w14:paraId="112D8088" w14:textId="77777777" w:rsidR="00EA06F2" w:rsidRPr="00981FDE" w:rsidRDefault="00EA06F2" w:rsidP="00EA06F2">
            <w:pPr>
              <w:spacing w:after="0"/>
              <w:ind w:left="34" w:right="141"/>
              <w:jc w:val="center"/>
              <w:rPr>
                <w:rFonts w:asciiTheme="minorHAnsi" w:hAnsiTheme="minorHAnsi" w:cstheme="minorHAnsi"/>
                <w:b/>
                <w:sz w:val="20"/>
              </w:rPr>
            </w:pPr>
          </w:p>
        </w:tc>
        <w:tc>
          <w:tcPr>
            <w:tcW w:w="97" w:type="pct"/>
            <w:tcBorders>
              <w:top w:val="nil"/>
              <w:bottom w:val="nil"/>
            </w:tcBorders>
          </w:tcPr>
          <w:p w14:paraId="19A8A632" w14:textId="77777777" w:rsidR="00EA06F2" w:rsidRPr="00981FDE" w:rsidRDefault="00EA06F2" w:rsidP="00EA06F2">
            <w:pPr>
              <w:spacing w:after="0"/>
              <w:ind w:left="34" w:right="141"/>
              <w:jc w:val="center"/>
              <w:rPr>
                <w:rFonts w:asciiTheme="minorHAnsi" w:hAnsiTheme="minorHAnsi" w:cstheme="minorHAnsi"/>
                <w:b/>
                <w:sz w:val="20"/>
              </w:rPr>
            </w:pPr>
          </w:p>
        </w:tc>
        <w:tc>
          <w:tcPr>
            <w:tcW w:w="1020" w:type="pct"/>
          </w:tcPr>
          <w:p w14:paraId="75FC8166" w14:textId="77777777" w:rsidR="00EA06F2" w:rsidRPr="00981FDE" w:rsidRDefault="00EA06F2" w:rsidP="00EA06F2">
            <w:pPr>
              <w:spacing w:after="0"/>
              <w:ind w:left="34" w:right="141"/>
              <w:jc w:val="center"/>
              <w:rPr>
                <w:rFonts w:asciiTheme="minorHAnsi" w:hAnsiTheme="minorHAnsi" w:cstheme="minorHAnsi"/>
                <w:b/>
                <w:sz w:val="20"/>
              </w:rPr>
            </w:pPr>
          </w:p>
        </w:tc>
        <w:tc>
          <w:tcPr>
            <w:tcW w:w="972" w:type="pct"/>
          </w:tcPr>
          <w:p w14:paraId="72FD1535" w14:textId="77777777" w:rsidR="00EA06F2" w:rsidRPr="00981FDE" w:rsidRDefault="00EA06F2" w:rsidP="00EA06F2">
            <w:pPr>
              <w:spacing w:after="0"/>
              <w:ind w:right="141"/>
              <w:jc w:val="center"/>
              <w:rPr>
                <w:rFonts w:asciiTheme="minorHAnsi" w:hAnsiTheme="minorHAnsi" w:cstheme="minorHAnsi"/>
                <w:b/>
                <w:sz w:val="20"/>
              </w:rPr>
            </w:pPr>
          </w:p>
        </w:tc>
        <w:tc>
          <w:tcPr>
            <w:tcW w:w="532" w:type="pct"/>
          </w:tcPr>
          <w:p w14:paraId="7223911B" w14:textId="77777777" w:rsidR="00EA06F2" w:rsidRPr="00981FDE" w:rsidRDefault="00EA06F2" w:rsidP="00EA06F2">
            <w:pPr>
              <w:spacing w:after="0"/>
              <w:ind w:right="141"/>
              <w:jc w:val="center"/>
              <w:rPr>
                <w:rFonts w:asciiTheme="minorHAnsi" w:hAnsiTheme="minorHAnsi" w:cstheme="minorHAnsi"/>
                <w:b/>
                <w:sz w:val="20"/>
              </w:rPr>
            </w:pPr>
          </w:p>
        </w:tc>
      </w:tr>
      <w:tr w:rsidR="00EA06F2" w:rsidRPr="00981FDE" w14:paraId="163181F9" w14:textId="77777777" w:rsidTr="000B4F25">
        <w:trPr>
          <w:trHeight w:val="510"/>
        </w:trPr>
        <w:tc>
          <w:tcPr>
            <w:tcW w:w="922" w:type="pct"/>
          </w:tcPr>
          <w:p w14:paraId="043D59A8" w14:textId="77777777" w:rsidR="00EA06F2" w:rsidRPr="00981FDE" w:rsidRDefault="00EA06F2" w:rsidP="00EA06F2">
            <w:pPr>
              <w:spacing w:after="0"/>
              <w:ind w:left="34" w:right="141"/>
              <w:jc w:val="center"/>
              <w:rPr>
                <w:rFonts w:asciiTheme="minorHAnsi" w:hAnsiTheme="minorHAnsi" w:cstheme="minorHAnsi"/>
                <w:b/>
                <w:sz w:val="20"/>
              </w:rPr>
            </w:pPr>
          </w:p>
        </w:tc>
        <w:tc>
          <w:tcPr>
            <w:tcW w:w="923" w:type="pct"/>
          </w:tcPr>
          <w:p w14:paraId="40A525FF" w14:textId="77777777" w:rsidR="00EA06F2" w:rsidRPr="00981FDE" w:rsidRDefault="00EA06F2" w:rsidP="00EA06F2">
            <w:pPr>
              <w:spacing w:after="0"/>
              <w:ind w:left="34" w:right="141"/>
              <w:jc w:val="center"/>
              <w:rPr>
                <w:rFonts w:asciiTheme="minorHAnsi" w:hAnsiTheme="minorHAnsi" w:cstheme="minorHAnsi"/>
                <w:b/>
                <w:sz w:val="20"/>
              </w:rPr>
            </w:pPr>
          </w:p>
        </w:tc>
        <w:tc>
          <w:tcPr>
            <w:tcW w:w="534" w:type="pct"/>
          </w:tcPr>
          <w:p w14:paraId="1AAF88AC" w14:textId="77777777" w:rsidR="00EA06F2" w:rsidRPr="00981FDE" w:rsidRDefault="00EA06F2" w:rsidP="00EA06F2">
            <w:pPr>
              <w:spacing w:after="0"/>
              <w:ind w:left="34" w:right="141"/>
              <w:jc w:val="center"/>
              <w:rPr>
                <w:rFonts w:asciiTheme="minorHAnsi" w:hAnsiTheme="minorHAnsi" w:cstheme="minorHAnsi"/>
                <w:b/>
                <w:sz w:val="20"/>
              </w:rPr>
            </w:pPr>
          </w:p>
        </w:tc>
        <w:tc>
          <w:tcPr>
            <w:tcW w:w="97" w:type="pct"/>
            <w:tcBorders>
              <w:top w:val="nil"/>
              <w:bottom w:val="nil"/>
            </w:tcBorders>
          </w:tcPr>
          <w:p w14:paraId="5B1AEA93" w14:textId="77777777" w:rsidR="00EA06F2" w:rsidRPr="00981FDE" w:rsidRDefault="00EA06F2" w:rsidP="00EA06F2">
            <w:pPr>
              <w:spacing w:after="0"/>
              <w:ind w:left="34" w:right="141"/>
              <w:jc w:val="center"/>
              <w:rPr>
                <w:rFonts w:asciiTheme="minorHAnsi" w:hAnsiTheme="minorHAnsi" w:cstheme="minorHAnsi"/>
                <w:b/>
                <w:sz w:val="20"/>
              </w:rPr>
            </w:pPr>
          </w:p>
        </w:tc>
        <w:tc>
          <w:tcPr>
            <w:tcW w:w="1020" w:type="pct"/>
          </w:tcPr>
          <w:p w14:paraId="32A5FD2B" w14:textId="77777777" w:rsidR="00EA06F2" w:rsidRPr="00981FDE" w:rsidRDefault="00EA06F2" w:rsidP="00EA06F2">
            <w:pPr>
              <w:spacing w:after="0"/>
              <w:ind w:left="34" w:right="141"/>
              <w:jc w:val="center"/>
              <w:rPr>
                <w:rFonts w:asciiTheme="minorHAnsi" w:hAnsiTheme="minorHAnsi" w:cstheme="minorHAnsi"/>
                <w:b/>
                <w:sz w:val="20"/>
              </w:rPr>
            </w:pPr>
          </w:p>
        </w:tc>
        <w:tc>
          <w:tcPr>
            <w:tcW w:w="972" w:type="pct"/>
          </w:tcPr>
          <w:p w14:paraId="24EE2673" w14:textId="77777777" w:rsidR="00EA06F2" w:rsidRPr="00981FDE" w:rsidRDefault="00EA06F2" w:rsidP="00EA06F2">
            <w:pPr>
              <w:spacing w:after="0"/>
              <w:ind w:right="141"/>
              <w:jc w:val="center"/>
              <w:rPr>
                <w:rFonts w:asciiTheme="minorHAnsi" w:hAnsiTheme="minorHAnsi" w:cstheme="minorHAnsi"/>
                <w:b/>
                <w:sz w:val="20"/>
              </w:rPr>
            </w:pPr>
          </w:p>
        </w:tc>
        <w:tc>
          <w:tcPr>
            <w:tcW w:w="532" w:type="pct"/>
          </w:tcPr>
          <w:p w14:paraId="5F45DCB9" w14:textId="77777777" w:rsidR="00EA06F2" w:rsidRPr="00981FDE" w:rsidRDefault="00EA06F2" w:rsidP="00EA06F2">
            <w:pPr>
              <w:spacing w:after="0"/>
              <w:ind w:right="141"/>
              <w:jc w:val="center"/>
              <w:rPr>
                <w:rFonts w:asciiTheme="minorHAnsi" w:hAnsiTheme="minorHAnsi" w:cstheme="minorHAnsi"/>
                <w:b/>
                <w:sz w:val="20"/>
              </w:rPr>
            </w:pPr>
          </w:p>
        </w:tc>
      </w:tr>
      <w:tr w:rsidR="00EA06F2" w:rsidRPr="00981FDE" w14:paraId="7BB0CD15" w14:textId="77777777" w:rsidTr="000B4F25">
        <w:trPr>
          <w:trHeight w:val="510"/>
        </w:trPr>
        <w:tc>
          <w:tcPr>
            <w:tcW w:w="922" w:type="pct"/>
          </w:tcPr>
          <w:p w14:paraId="0453DBFE" w14:textId="77777777" w:rsidR="00EA06F2" w:rsidRPr="00981FDE" w:rsidRDefault="00EA06F2" w:rsidP="00EA06F2">
            <w:pPr>
              <w:spacing w:after="0"/>
              <w:ind w:left="34" w:right="141"/>
              <w:jc w:val="center"/>
              <w:rPr>
                <w:rFonts w:asciiTheme="minorHAnsi" w:hAnsiTheme="minorHAnsi" w:cstheme="minorHAnsi"/>
                <w:b/>
                <w:sz w:val="20"/>
              </w:rPr>
            </w:pPr>
          </w:p>
        </w:tc>
        <w:tc>
          <w:tcPr>
            <w:tcW w:w="923" w:type="pct"/>
          </w:tcPr>
          <w:p w14:paraId="202B4B09" w14:textId="77777777" w:rsidR="00EA06F2" w:rsidRPr="00981FDE" w:rsidRDefault="00EA06F2" w:rsidP="00EA06F2">
            <w:pPr>
              <w:spacing w:after="0"/>
              <w:ind w:left="34" w:right="141"/>
              <w:jc w:val="center"/>
              <w:rPr>
                <w:rFonts w:asciiTheme="minorHAnsi" w:hAnsiTheme="minorHAnsi" w:cstheme="minorHAnsi"/>
                <w:b/>
                <w:sz w:val="20"/>
              </w:rPr>
            </w:pPr>
          </w:p>
        </w:tc>
        <w:tc>
          <w:tcPr>
            <w:tcW w:w="534" w:type="pct"/>
          </w:tcPr>
          <w:p w14:paraId="37EA4EBE" w14:textId="77777777" w:rsidR="00EA06F2" w:rsidRPr="00981FDE" w:rsidRDefault="00EA06F2" w:rsidP="00EA06F2">
            <w:pPr>
              <w:spacing w:after="0"/>
              <w:ind w:left="34" w:right="141"/>
              <w:jc w:val="center"/>
              <w:rPr>
                <w:rFonts w:asciiTheme="minorHAnsi" w:hAnsiTheme="minorHAnsi" w:cstheme="minorHAnsi"/>
                <w:b/>
                <w:sz w:val="20"/>
              </w:rPr>
            </w:pPr>
          </w:p>
        </w:tc>
        <w:tc>
          <w:tcPr>
            <w:tcW w:w="97" w:type="pct"/>
            <w:tcBorders>
              <w:top w:val="nil"/>
              <w:bottom w:val="nil"/>
            </w:tcBorders>
          </w:tcPr>
          <w:p w14:paraId="32DBAAE3" w14:textId="77777777" w:rsidR="00EA06F2" w:rsidRPr="00981FDE" w:rsidRDefault="00EA06F2" w:rsidP="00EA06F2">
            <w:pPr>
              <w:spacing w:after="0"/>
              <w:ind w:left="34" w:right="141"/>
              <w:jc w:val="center"/>
              <w:rPr>
                <w:rFonts w:asciiTheme="minorHAnsi" w:hAnsiTheme="minorHAnsi" w:cstheme="minorHAnsi"/>
                <w:b/>
                <w:sz w:val="20"/>
              </w:rPr>
            </w:pPr>
          </w:p>
        </w:tc>
        <w:tc>
          <w:tcPr>
            <w:tcW w:w="1020" w:type="pct"/>
          </w:tcPr>
          <w:p w14:paraId="30379477" w14:textId="77777777" w:rsidR="00EA06F2" w:rsidRPr="00981FDE" w:rsidRDefault="00EA06F2" w:rsidP="00EA06F2">
            <w:pPr>
              <w:spacing w:after="0"/>
              <w:ind w:left="34" w:right="141"/>
              <w:jc w:val="center"/>
              <w:rPr>
                <w:rFonts w:asciiTheme="minorHAnsi" w:hAnsiTheme="minorHAnsi" w:cstheme="minorHAnsi"/>
                <w:b/>
                <w:sz w:val="20"/>
              </w:rPr>
            </w:pPr>
          </w:p>
        </w:tc>
        <w:tc>
          <w:tcPr>
            <w:tcW w:w="972" w:type="pct"/>
          </w:tcPr>
          <w:p w14:paraId="5F477671" w14:textId="77777777" w:rsidR="00EA06F2" w:rsidRPr="00981FDE" w:rsidRDefault="00EA06F2" w:rsidP="00EA06F2">
            <w:pPr>
              <w:spacing w:after="0"/>
              <w:ind w:right="141"/>
              <w:jc w:val="center"/>
              <w:rPr>
                <w:rFonts w:asciiTheme="minorHAnsi" w:hAnsiTheme="minorHAnsi" w:cstheme="minorHAnsi"/>
                <w:b/>
                <w:sz w:val="20"/>
              </w:rPr>
            </w:pPr>
          </w:p>
        </w:tc>
        <w:tc>
          <w:tcPr>
            <w:tcW w:w="532" w:type="pct"/>
          </w:tcPr>
          <w:p w14:paraId="5397A564" w14:textId="77777777" w:rsidR="00EA06F2" w:rsidRPr="00981FDE" w:rsidRDefault="00EA06F2" w:rsidP="00EA06F2">
            <w:pPr>
              <w:spacing w:after="0"/>
              <w:ind w:right="141"/>
              <w:jc w:val="center"/>
              <w:rPr>
                <w:rFonts w:asciiTheme="minorHAnsi" w:hAnsiTheme="minorHAnsi" w:cstheme="minorHAnsi"/>
                <w:b/>
                <w:sz w:val="20"/>
              </w:rPr>
            </w:pPr>
          </w:p>
        </w:tc>
      </w:tr>
      <w:tr w:rsidR="00EA06F2" w:rsidRPr="00981FDE" w14:paraId="52F6F8A6" w14:textId="77777777" w:rsidTr="000B4F25">
        <w:trPr>
          <w:trHeight w:val="510"/>
        </w:trPr>
        <w:tc>
          <w:tcPr>
            <w:tcW w:w="922" w:type="pct"/>
          </w:tcPr>
          <w:p w14:paraId="48B8A413" w14:textId="77777777" w:rsidR="00EA06F2" w:rsidRPr="00981FDE" w:rsidRDefault="00EA06F2" w:rsidP="00EA06F2">
            <w:pPr>
              <w:spacing w:after="0"/>
              <w:ind w:left="34" w:right="141"/>
              <w:jc w:val="center"/>
              <w:rPr>
                <w:rFonts w:asciiTheme="minorHAnsi" w:hAnsiTheme="minorHAnsi" w:cstheme="minorHAnsi"/>
                <w:b/>
                <w:sz w:val="20"/>
              </w:rPr>
            </w:pPr>
          </w:p>
        </w:tc>
        <w:tc>
          <w:tcPr>
            <w:tcW w:w="923" w:type="pct"/>
          </w:tcPr>
          <w:p w14:paraId="6E7B5A12" w14:textId="77777777" w:rsidR="00EA06F2" w:rsidRPr="00981FDE" w:rsidRDefault="00EA06F2" w:rsidP="00EA06F2">
            <w:pPr>
              <w:spacing w:after="0"/>
              <w:ind w:left="34" w:right="141"/>
              <w:jc w:val="center"/>
              <w:rPr>
                <w:rFonts w:asciiTheme="minorHAnsi" w:hAnsiTheme="minorHAnsi" w:cstheme="minorHAnsi"/>
                <w:b/>
                <w:sz w:val="20"/>
              </w:rPr>
            </w:pPr>
          </w:p>
        </w:tc>
        <w:tc>
          <w:tcPr>
            <w:tcW w:w="534" w:type="pct"/>
          </w:tcPr>
          <w:p w14:paraId="0D3B5755" w14:textId="77777777" w:rsidR="00EA06F2" w:rsidRPr="00981FDE" w:rsidRDefault="00EA06F2" w:rsidP="00EA06F2">
            <w:pPr>
              <w:spacing w:after="0"/>
              <w:ind w:left="34" w:right="141"/>
              <w:jc w:val="center"/>
              <w:rPr>
                <w:rFonts w:asciiTheme="minorHAnsi" w:hAnsiTheme="minorHAnsi" w:cstheme="minorHAnsi"/>
                <w:b/>
                <w:sz w:val="20"/>
              </w:rPr>
            </w:pPr>
          </w:p>
        </w:tc>
        <w:tc>
          <w:tcPr>
            <w:tcW w:w="97" w:type="pct"/>
            <w:tcBorders>
              <w:top w:val="nil"/>
              <w:bottom w:val="nil"/>
            </w:tcBorders>
          </w:tcPr>
          <w:p w14:paraId="389215D8" w14:textId="77777777" w:rsidR="00EA06F2" w:rsidRPr="00981FDE" w:rsidRDefault="00EA06F2" w:rsidP="00EA06F2">
            <w:pPr>
              <w:spacing w:after="0"/>
              <w:ind w:left="34" w:right="141"/>
              <w:jc w:val="center"/>
              <w:rPr>
                <w:rFonts w:asciiTheme="minorHAnsi" w:hAnsiTheme="minorHAnsi" w:cstheme="minorHAnsi"/>
                <w:b/>
                <w:sz w:val="20"/>
              </w:rPr>
            </w:pPr>
          </w:p>
        </w:tc>
        <w:tc>
          <w:tcPr>
            <w:tcW w:w="1020" w:type="pct"/>
          </w:tcPr>
          <w:p w14:paraId="575CE1A0" w14:textId="77777777" w:rsidR="00EA06F2" w:rsidRPr="00981FDE" w:rsidRDefault="00EA06F2" w:rsidP="00EA06F2">
            <w:pPr>
              <w:spacing w:after="0"/>
              <w:ind w:left="34" w:right="141"/>
              <w:jc w:val="center"/>
              <w:rPr>
                <w:rFonts w:asciiTheme="minorHAnsi" w:hAnsiTheme="minorHAnsi" w:cstheme="minorHAnsi"/>
                <w:b/>
                <w:sz w:val="20"/>
              </w:rPr>
            </w:pPr>
          </w:p>
        </w:tc>
        <w:tc>
          <w:tcPr>
            <w:tcW w:w="972" w:type="pct"/>
          </w:tcPr>
          <w:p w14:paraId="21488F05" w14:textId="77777777" w:rsidR="00EA06F2" w:rsidRPr="00981FDE" w:rsidRDefault="00EA06F2" w:rsidP="00EA06F2">
            <w:pPr>
              <w:spacing w:after="0"/>
              <w:ind w:right="141"/>
              <w:jc w:val="center"/>
              <w:rPr>
                <w:rFonts w:asciiTheme="minorHAnsi" w:hAnsiTheme="minorHAnsi" w:cstheme="minorHAnsi"/>
                <w:b/>
                <w:sz w:val="20"/>
              </w:rPr>
            </w:pPr>
          </w:p>
        </w:tc>
        <w:tc>
          <w:tcPr>
            <w:tcW w:w="532" w:type="pct"/>
          </w:tcPr>
          <w:p w14:paraId="77A368C3" w14:textId="77777777" w:rsidR="00EA06F2" w:rsidRPr="00981FDE" w:rsidRDefault="00EA06F2" w:rsidP="00EA06F2">
            <w:pPr>
              <w:spacing w:after="0"/>
              <w:ind w:right="141"/>
              <w:jc w:val="center"/>
              <w:rPr>
                <w:rFonts w:asciiTheme="minorHAnsi" w:hAnsiTheme="minorHAnsi" w:cstheme="minorHAnsi"/>
                <w:b/>
                <w:sz w:val="20"/>
              </w:rPr>
            </w:pPr>
          </w:p>
        </w:tc>
      </w:tr>
      <w:tr w:rsidR="00EA06F2" w:rsidRPr="00981FDE" w14:paraId="588797A6" w14:textId="77777777" w:rsidTr="000B4F25">
        <w:trPr>
          <w:trHeight w:val="510"/>
        </w:trPr>
        <w:tc>
          <w:tcPr>
            <w:tcW w:w="922" w:type="pct"/>
          </w:tcPr>
          <w:p w14:paraId="67ADE33A" w14:textId="77777777" w:rsidR="00EA06F2" w:rsidRPr="00981FDE" w:rsidRDefault="00EA06F2" w:rsidP="00EA06F2">
            <w:pPr>
              <w:spacing w:after="0"/>
              <w:ind w:left="34" w:right="141"/>
              <w:jc w:val="center"/>
              <w:rPr>
                <w:rFonts w:asciiTheme="minorHAnsi" w:hAnsiTheme="minorHAnsi" w:cstheme="minorHAnsi"/>
                <w:b/>
                <w:sz w:val="20"/>
              </w:rPr>
            </w:pPr>
          </w:p>
        </w:tc>
        <w:tc>
          <w:tcPr>
            <w:tcW w:w="923" w:type="pct"/>
          </w:tcPr>
          <w:p w14:paraId="14F309A1" w14:textId="77777777" w:rsidR="00EA06F2" w:rsidRPr="00981FDE" w:rsidRDefault="00EA06F2" w:rsidP="00EA06F2">
            <w:pPr>
              <w:spacing w:after="0"/>
              <w:ind w:left="34" w:right="141"/>
              <w:jc w:val="center"/>
              <w:rPr>
                <w:rFonts w:asciiTheme="minorHAnsi" w:hAnsiTheme="minorHAnsi" w:cstheme="minorHAnsi"/>
                <w:b/>
                <w:sz w:val="20"/>
              </w:rPr>
            </w:pPr>
          </w:p>
        </w:tc>
        <w:tc>
          <w:tcPr>
            <w:tcW w:w="534" w:type="pct"/>
          </w:tcPr>
          <w:p w14:paraId="4AC52BFF" w14:textId="77777777" w:rsidR="00EA06F2" w:rsidRPr="00981FDE" w:rsidRDefault="00EA06F2" w:rsidP="00EA06F2">
            <w:pPr>
              <w:spacing w:after="0"/>
              <w:ind w:left="34" w:right="141"/>
              <w:jc w:val="center"/>
              <w:rPr>
                <w:rFonts w:asciiTheme="minorHAnsi" w:hAnsiTheme="minorHAnsi" w:cstheme="minorHAnsi"/>
                <w:b/>
                <w:sz w:val="20"/>
              </w:rPr>
            </w:pPr>
          </w:p>
        </w:tc>
        <w:tc>
          <w:tcPr>
            <w:tcW w:w="97" w:type="pct"/>
            <w:tcBorders>
              <w:top w:val="nil"/>
              <w:bottom w:val="nil"/>
            </w:tcBorders>
          </w:tcPr>
          <w:p w14:paraId="0935AC8F" w14:textId="77777777" w:rsidR="00EA06F2" w:rsidRPr="00981FDE" w:rsidRDefault="00EA06F2" w:rsidP="00EA06F2">
            <w:pPr>
              <w:spacing w:after="0"/>
              <w:ind w:left="34" w:right="141"/>
              <w:jc w:val="center"/>
              <w:rPr>
                <w:rFonts w:asciiTheme="minorHAnsi" w:hAnsiTheme="minorHAnsi" w:cstheme="minorHAnsi"/>
                <w:b/>
                <w:sz w:val="20"/>
              </w:rPr>
            </w:pPr>
          </w:p>
        </w:tc>
        <w:tc>
          <w:tcPr>
            <w:tcW w:w="1020" w:type="pct"/>
          </w:tcPr>
          <w:p w14:paraId="6B299209" w14:textId="77777777" w:rsidR="00EA06F2" w:rsidRPr="00981FDE" w:rsidRDefault="00EA06F2" w:rsidP="00EA06F2">
            <w:pPr>
              <w:spacing w:after="0"/>
              <w:ind w:left="34" w:right="141"/>
              <w:jc w:val="center"/>
              <w:rPr>
                <w:rFonts w:asciiTheme="minorHAnsi" w:hAnsiTheme="minorHAnsi" w:cstheme="minorHAnsi"/>
                <w:b/>
                <w:sz w:val="20"/>
              </w:rPr>
            </w:pPr>
          </w:p>
        </w:tc>
        <w:tc>
          <w:tcPr>
            <w:tcW w:w="972" w:type="pct"/>
          </w:tcPr>
          <w:p w14:paraId="34D443EE" w14:textId="77777777" w:rsidR="00EA06F2" w:rsidRPr="00981FDE" w:rsidRDefault="00EA06F2" w:rsidP="00EA06F2">
            <w:pPr>
              <w:spacing w:after="0"/>
              <w:ind w:right="141"/>
              <w:jc w:val="center"/>
              <w:rPr>
                <w:rFonts w:asciiTheme="minorHAnsi" w:hAnsiTheme="minorHAnsi" w:cstheme="minorHAnsi"/>
                <w:b/>
                <w:sz w:val="20"/>
              </w:rPr>
            </w:pPr>
          </w:p>
        </w:tc>
        <w:tc>
          <w:tcPr>
            <w:tcW w:w="532" w:type="pct"/>
          </w:tcPr>
          <w:p w14:paraId="4E3EC139" w14:textId="77777777" w:rsidR="00EA06F2" w:rsidRPr="00981FDE" w:rsidRDefault="00EA06F2" w:rsidP="00EA06F2">
            <w:pPr>
              <w:spacing w:after="0"/>
              <w:ind w:right="141"/>
              <w:jc w:val="center"/>
              <w:rPr>
                <w:rFonts w:asciiTheme="minorHAnsi" w:hAnsiTheme="minorHAnsi" w:cstheme="minorHAnsi"/>
                <w:b/>
                <w:sz w:val="20"/>
              </w:rPr>
            </w:pPr>
          </w:p>
        </w:tc>
      </w:tr>
      <w:tr w:rsidR="00EA06F2" w:rsidRPr="00981FDE" w14:paraId="014A2BD6" w14:textId="77777777" w:rsidTr="000B4F25">
        <w:trPr>
          <w:trHeight w:val="510"/>
        </w:trPr>
        <w:tc>
          <w:tcPr>
            <w:tcW w:w="922" w:type="pct"/>
          </w:tcPr>
          <w:p w14:paraId="64D1A361" w14:textId="77777777" w:rsidR="00EA06F2" w:rsidRPr="00981FDE" w:rsidRDefault="00EA06F2" w:rsidP="00EA06F2">
            <w:pPr>
              <w:spacing w:after="0"/>
              <w:ind w:left="34" w:right="141"/>
              <w:jc w:val="center"/>
              <w:rPr>
                <w:rFonts w:asciiTheme="minorHAnsi" w:hAnsiTheme="minorHAnsi" w:cstheme="minorHAnsi"/>
                <w:b/>
                <w:sz w:val="20"/>
              </w:rPr>
            </w:pPr>
          </w:p>
        </w:tc>
        <w:tc>
          <w:tcPr>
            <w:tcW w:w="923" w:type="pct"/>
          </w:tcPr>
          <w:p w14:paraId="5975A58A" w14:textId="77777777" w:rsidR="00EA06F2" w:rsidRPr="00981FDE" w:rsidRDefault="00EA06F2" w:rsidP="00EA06F2">
            <w:pPr>
              <w:spacing w:after="0"/>
              <w:ind w:left="34" w:right="141"/>
              <w:jc w:val="center"/>
              <w:rPr>
                <w:rFonts w:asciiTheme="minorHAnsi" w:hAnsiTheme="minorHAnsi" w:cstheme="minorHAnsi"/>
                <w:b/>
                <w:sz w:val="20"/>
              </w:rPr>
            </w:pPr>
          </w:p>
        </w:tc>
        <w:tc>
          <w:tcPr>
            <w:tcW w:w="534" w:type="pct"/>
          </w:tcPr>
          <w:p w14:paraId="115C8F27" w14:textId="77777777" w:rsidR="00EA06F2" w:rsidRPr="00981FDE" w:rsidRDefault="00EA06F2" w:rsidP="00EA06F2">
            <w:pPr>
              <w:spacing w:after="0"/>
              <w:ind w:left="34" w:right="141"/>
              <w:jc w:val="center"/>
              <w:rPr>
                <w:rFonts w:asciiTheme="minorHAnsi" w:hAnsiTheme="minorHAnsi" w:cstheme="minorHAnsi"/>
                <w:b/>
                <w:sz w:val="20"/>
              </w:rPr>
            </w:pPr>
          </w:p>
        </w:tc>
        <w:tc>
          <w:tcPr>
            <w:tcW w:w="97" w:type="pct"/>
            <w:tcBorders>
              <w:top w:val="nil"/>
              <w:bottom w:val="nil"/>
            </w:tcBorders>
          </w:tcPr>
          <w:p w14:paraId="26EC93DA" w14:textId="77777777" w:rsidR="00EA06F2" w:rsidRPr="00981FDE" w:rsidRDefault="00EA06F2" w:rsidP="00EA06F2">
            <w:pPr>
              <w:spacing w:after="0"/>
              <w:ind w:left="34" w:right="141"/>
              <w:jc w:val="center"/>
              <w:rPr>
                <w:rFonts w:asciiTheme="minorHAnsi" w:hAnsiTheme="minorHAnsi" w:cstheme="minorHAnsi"/>
                <w:b/>
                <w:sz w:val="20"/>
              </w:rPr>
            </w:pPr>
          </w:p>
        </w:tc>
        <w:tc>
          <w:tcPr>
            <w:tcW w:w="1020" w:type="pct"/>
          </w:tcPr>
          <w:p w14:paraId="5CF0CD03" w14:textId="77777777" w:rsidR="00EA06F2" w:rsidRPr="00981FDE" w:rsidRDefault="00EA06F2" w:rsidP="00EA06F2">
            <w:pPr>
              <w:spacing w:after="0"/>
              <w:ind w:left="34" w:right="141"/>
              <w:jc w:val="center"/>
              <w:rPr>
                <w:rFonts w:asciiTheme="minorHAnsi" w:hAnsiTheme="minorHAnsi" w:cstheme="minorHAnsi"/>
                <w:b/>
                <w:sz w:val="20"/>
              </w:rPr>
            </w:pPr>
          </w:p>
        </w:tc>
        <w:tc>
          <w:tcPr>
            <w:tcW w:w="972" w:type="pct"/>
          </w:tcPr>
          <w:p w14:paraId="1CF5DC7C" w14:textId="77777777" w:rsidR="00EA06F2" w:rsidRPr="00981FDE" w:rsidRDefault="00EA06F2" w:rsidP="00EA06F2">
            <w:pPr>
              <w:spacing w:after="0"/>
              <w:ind w:right="141"/>
              <w:jc w:val="center"/>
              <w:rPr>
                <w:rFonts w:asciiTheme="minorHAnsi" w:hAnsiTheme="minorHAnsi" w:cstheme="minorHAnsi"/>
                <w:b/>
                <w:sz w:val="20"/>
              </w:rPr>
            </w:pPr>
          </w:p>
        </w:tc>
        <w:tc>
          <w:tcPr>
            <w:tcW w:w="532" w:type="pct"/>
          </w:tcPr>
          <w:p w14:paraId="1F184635" w14:textId="77777777" w:rsidR="00EA06F2" w:rsidRPr="00981FDE" w:rsidRDefault="00EA06F2" w:rsidP="00EA06F2">
            <w:pPr>
              <w:spacing w:after="0"/>
              <w:ind w:right="141"/>
              <w:jc w:val="center"/>
              <w:rPr>
                <w:rFonts w:asciiTheme="minorHAnsi" w:hAnsiTheme="minorHAnsi" w:cstheme="minorHAnsi"/>
                <w:b/>
                <w:sz w:val="20"/>
              </w:rPr>
            </w:pPr>
          </w:p>
        </w:tc>
      </w:tr>
      <w:tr w:rsidR="00EA06F2" w:rsidRPr="00981FDE" w14:paraId="3A446B7F" w14:textId="77777777" w:rsidTr="000B4F25">
        <w:trPr>
          <w:trHeight w:val="510"/>
        </w:trPr>
        <w:tc>
          <w:tcPr>
            <w:tcW w:w="922" w:type="pct"/>
          </w:tcPr>
          <w:p w14:paraId="15805649" w14:textId="77777777" w:rsidR="00EA06F2" w:rsidRPr="00981FDE" w:rsidRDefault="00EA06F2" w:rsidP="00EA06F2">
            <w:pPr>
              <w:spacing w:after="0"/>
              <w:ind w:left="34" w:right="141"/>
              <w:jc w:val="center"/>
              <w:rPr>
                <w:rFonts w:asciiTheme="minorHAnsi" w:hAnsiTheme="minorHAnsi" w:cstheme="minorHAnsi"/>
                <w:b/>
                <w:sz w:val="20"/>
              </w:rPr>
            </w:pPr>
          </w:p>
        </w:tc>
        <w:tc>
          <w:tcPr>
            <w:tcW w:w="923" w:type="pct"/>
          </w:tcPr>
          <w:p w14:paraId="777AE211" w14:textId="77777777" w:rsidR="00EA06F2" w:rsidRPr="00981FDE" w:rsidRDefault="00EA06F2" w:rsidP="00EA06F2">
            <w:pPr>
              <w:spacing w:after="0"/>
              <w:ind w:left="34" w:right="141"/>
              <w:jc w:val="center"/>
              <w:rPr>
                <w:rFonts w:asciiTheme="minorHAnsi" w:hAnsiTheme="minorHAnsi" w:cstheme="minorHAnsi"/>
                <w:b/>
                <w:sz w:val="20"/>
              </w:rPr>
            </w:pPr>
          </w:p>
        </w:tc>
        <w:tc>
          <w:tcPr>
            <w:tcW w:w="534" w:type="pct"/>
          </w:tcPr>
          <w:p w14:paraId="403FB0AE" w14:textId="77777777" w:rsidR="00EA06F2" w:rsidRPr="00981FDE" w:rsidRDefault="00EA06F2" w:rsidP="00EA06F2">
            <w:pPr>
              <w:spacing w:after="0"/>
              <w:ind w:left="34" w:right="141"/>
              <w:jc w:val="center"/>
              <w:rPr>
                <w:rFonts w:asciiTheme="minorHAnsi" w:hAnsiTheme="minorHAnsi" w:cstheme="minorHAnsi"/>
                <w:b/>
                <w:sz w:val="20"/>
              </w:rPr>
            </w:pPr>
          </w:p>
        </w:tc>
        <w:tc>
          <w:tcPr>
            <w:tcW w:w="97" w:type="pct"/>
            <w:tcBorders>
              <w:top w:val="nil"/>
              <w:bottom w:val="nil"/>
            </w:tcBorders>
          </w:tcPr>
          <w:p w14:paraId="6669E73D" w14:textId="77777777" w:rsidR="00EA06F2" w:rsidRPr="00981FDE" w:rsidRDefault="00EA06F2" w:rsidP="00EA06F2">
            <w:pPr>
              <w:spacing w:after="0"/>
              <w:ind w:left="34" w:right="141"/>
              <w:jc w:val="center"/>
              <w:rPr>
                <w:rFonts w:asciiTheme="minorHAnsi" w:hAnsiTheme="minorHAnsi" w:cstheme="minorHAnsi"/>
                <w:b/>
                <w:sz w:val="20"/>
              </w:rPr>
            </w:pPr>
          </w:p>
        </w:tc>
        <w:tc>
          <w:tcPr>
            <w:tcW w:w="1020" w:type="pct"/>
          </w:tcPr>
          <w:p w14:paraId="07D8FBCF" w14:textId="77777777" w:rsidR="00EA06F2" w:rsidRPr="00981FDE" w:rsidRDefault="00EA06F2" w:rsidP="00EA06F2">
            <w:pPr>
              <w:spacing w:after="0"/>
              <w:ind w:left="34" w:right="141"/>
              <w:jc w:val="center"/>
              <w:rPr>
                <w:rFonts w:asciiTheme="minorHAnsi" w:hAnsiTheme="minorHAnsi" w:cstheme="minorHAnsi"/>
                <w:b/>
                <w:sz w:val="20"/>
              </w:rPr>
            </w:pPr>
          </w:p>
        </w:tc>
        <w:tc>
          <w:tcPr>
            <w:tcW w:w="972" w:type="pct"/>
          </w:tcPr>
          <w:p w14:paraId="2A40F636" w14:textId="77777777" w:rsidR="00EA06F2" w:rsidRPr="00981FDE" w:rsidRDefault="00EA06F2" w:rsidP="00EA06F2">
            <w:pPr>
              <w:spacing w:after="0"/>
              <w:ind w:right="141"/>
              <w:jc w:val="center"/>
              <w:rPr>
                <w:rFonts w:asciiTheme="minorHAnsi" w:hAnsiTheme="minorHAnsi" w:cstheme="minorHAnsi"/>
                <w:b/>
                <w:sz w:val="20"/>
              </w:rPr>
            </w:pPr>
          </w:p>
        </w:tc>
        <w:tc>
          <w:tcPr>
            <w:tcW w:w="532" w:type="pct"/>
          </w:tcPr>
          <w:p w14:paraId="1932506F" w14:textId="77777777" w:rsidR="00EA06F2" w:rsidRPr="00981FDE" w:rsidRDefault="00EA06F2" w:rsidP="00EA06F2">
            <w:pPr>
              <w:spacing w:after="0"/>
              <w:ind w:right="141"/>
              <w:jc w:val="center"/>
              <w:rPr>
                <w:rFonts w:asciiTheme="minorHAnsi" w:hAnsiTheme="minorHAnsi" w:cstheme="minorHAnsi"/>
                <w:b/>
                <w:sz w:val="20"/>
              </w:rPr>
            </w:pPr>
          </w:p>
        </w:tc>
      </w:tr>
    </w:tbl>
    <w:p w14:paraId="338154D9" w14:textId="3B4DC00D" w:rsidR="001745CB" w:rsidRPr="00981FDE" w:rsidRDefault="001745CB" w:rsidP="00EA06F2">
      <w:pPr>
        <w:pStyle w:val="NoSpacing"/>
        <w:rPr>
          <w:rFonts w:asciiTheme="minorHAnsi" w:hAnsiTheme="minorHAnsi" w:cstheme="minorHAnsi"/>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388"/>
      </w:tblGrid>
      <w:tr w:rsidR="000B4F25" w:rsidRPr="00981FDE" w14:paraId="3C4A3B17" w14:textId="77777777" w:rsidTr="000B4F25">
        <w:trPr>
          <w:trHeight w:val="286"/>
        </w:trPr>
        <w:tc>
          <w:tcPr>
            <w:tcW w:w="15388" w:type="dxa"/>
            <w:shd w:val="clear" w:color="auto" w:fill="006B6E"/>
          </w:tcPr>
          <w:p w14:paraId="3CA26004" w14:textId="11706C5D" w:rsidR="000B4F25" w:rsidRPr="00981FDE" w:rsidRDefault="000B4F25" w:rsidP="00EA06F2">
            <w:pPr>
              <w:pStyle w:val="NoSpacing"/>
              <w:rPr>
                <w:rFonts w:asciiTheme="minorHAnsi" w:hAnsiTheme="minorHAnsi" w:cstheme="minorHAnsi"/>
                <w:b/>
                <w:bCs/>
              </w:rPr>
            </w:pPr>
            <w:r w:rsidRPr="00981FDE">
              <w:rPr>
                <w:rFonts w:asciiTheme="minorHAnsi" w:hAnsiTheme="minorHAnsi" w:cstheme="minorHAnsi"/>
                <w:b/>
                <w:bCs/>
                <w:color w:val="FFFFFF" w:themeColor="background1"/>
              </w:rPr>
              <w:t>Additional Information</w:t>
            </w:r>
          </w:p>
        </w:tc>
      </w:tr>
      <w:tr w:rsidR="000B4F25" w:rsidRPr="00981FDE" w14:paraId="04CBB715" w14:textId="77777777" w:rsidTr="000B4F25">
        <w:trPr>
          <w:trHeight w:val="2331"/>
        </w:trPr>
        <w:tc>
          <w:tcPr>
            <w:tcW w:w="15388" w:type="dxa"/>
          </w:tcPr>
          <w:p w14:paraId="06C9BFB2" w14:textId="77777777" w:rsidR="000B4F25" w:rsidRPr="00981FDE" w:rsidRDefault="000B4F25" w:rsidP="00EA06F2">
            <w:pPr>
              <w:pStyle w:val="NoSpacing"/>
              <w:rPr>
                <w:rFonts w:asciiTheme="minorHAnsi" w:hAnsiTheme="minorHAnsi" w:cstheme="minorHAnsi"/>
              </w:rPr>
            </w:pPr>
          </w:p>
        </w:tc>
      </w:tr>
    </w:tbl>
    <w:p w14:paraId="79D04C10" w14:textId="77777777" w:rsidR="000B4F25" w:rsidRPr="00102E7D" w:rsidRDefault="000B4F25" w:rsidP="00EA06F2">
      <w:pPr>
        <w:pStyle w:val="NoSpacing"/>
      </w:pPr>
    </w:p>
    <w:sectPr w:rsidR="000B4F25" w:rsidRPr="00102E7D" w:rsidSect="00EA06F2">
      <w:headerReference w:type="default" r:id="rId10"/>
      <w:pgSz w:w="16838" w:h="11906" w:orient="landscape"/>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6043" w14:textId="77777777" w:rsidR="0057701D" w:rsidRDefault="0057701D" w:rsidP="008670F0">
      <w:pPr>
        <w:spacing w:after="0"/>
      </w:pPr>
      <w:r>
        <w:separator/>
      </w:r>
    </w:p>
  </w:endnote>
  <w:endnote w:type="continuationSeparator" w:id="0">
    <w:p w14:paraId="0280A6E9" w14:textId="77777777" w:rsidR="0057701D" w:rsidRDefault="0057701D" w:rsidP="008670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972F" w14:textId="77777777" w:rsidR="0057701D" w:rsidRDefault="0057701D" w:rsidP="008670F0">
      <w:pPr>
        <w:spacing w:after="0"/>
      </w:pPr>
      <w:r>
        <w:separator/>
      </w:r>
    </w:p>
  </w:footnote>
  <w:footnote w:type="continuationSeparator" w:id="0">
    <w:p w14:paraId="4426383B" w14:textId="77777777" w:rsidR="0057701D" w:rsidRDefault="0057701D" w:rsidP="008670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B4EF" w14:textId="50704A8A" w:rsidR="008C429D" w:rsidRDefault="008C429D" w:rsidP="001C354F">
    <w:pPr>
      <w:pStyle w:val="Header"/>
      <w:tabs>
        <w:tab w:val="clear" w:pos="4513"/>
        <w:tab w:val="clear" w:pos="9026"/>
        <w:tab w:val="righ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8246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898FDC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502945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AD62E5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B3B9A"/>
    <w:multiLevelType w:val="multilevel"/>
    <w:tmpl w:val="EE20CA9E"/>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tabs>
          <w:tab w:val="num" w:pos="850"/>
        </w:tabs>
        <w:ind w:left="850" w:hanging="425"/>
      </w:pPr>
      <w:rPr>
        <w:rFonts w:ascii="Courier New" w:hAnsi="Courier New" w:hint="default"/>
      </w:rPr>
    </w:lvl>
    <w:lvl w:ilvl="2">
      <w:start w:val="1"/>
      <w:numFmt w:val="bullet"/>
      <w:pStyle w:val="ListBullet3"/>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Courier New" w:hAnsi="Courier New" w:hint="default"/>
      </w:rPr>
    </w:lvl>
    <w:lvl w:ilvl="5">
      <w:start w:val="1"/>
      <w:numFmt w:val="bullet"/>
      <w:lvlText w:val=""/>
      <w:lvlJc w:val="left"/>
      <w:pPr>
        <w:tabs>
          <w:tab w:val="num" w:pos="2550"/>
        </w:tabs>
        <w:ind w:left="2550" w:hanging="425"/>
      </w:pPr>
      <w:rPr>
        <w:rFonts w:ascii="Wingdings" w:hAnsi="Wingdings"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o"/>
      <w:lvlJc w:val="left"/>
      <w:pPr>
        <w:tabs>
          <w:tab w:val="num" w:pos="3400"/>
        </w:tabs>
        <w:ind w:left="3400" w:hanging="425"/>
      </w:pPr>
      <w:rPr>
        <w:rFonts w:ascii="Courier New" w:hAnsi="Courier New" w:cs="Courier New" w:hint="default"/>
      </w:rPr>
    </w:lvl>
    <w:lvl w:ilvl="8">
      <w:start w:val="1"/>
      <w:numFmt w:val="bullet"/>
      <w:lvlText w:val=""/>
      <w:lvlJc w:val="left"/>
      <w:pPr>
        <w:tabs>
          <w:tab w:val="num" w:pos="3825"/>
        </w:tabs>
        <w:ind w:left="3825" w:hanging="425"/>
      </w:pPr>
      <w:rPr>
        <w:rFonts w:ascii="Wingdings" w:hAnsi="Wingdings" w:hint="default"/>
      </w:rPr>
    </w:lvl>
  </w:abstractNum>
  <w:abstractNum w:abstractNumId="5" w15:restartNumberingAfterBreak="0">
    <w:nsid w:val="06F63740"/>
    <w:multiLevelType w:val="multilevel"/>
    <w:tmpl w:val="8A6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41E45"/>
    <w:multiLevelType w:val="hybridMultilevel"/>
    <w:tmpl w:val="1BE69466"/>
    <w:lvl w:ilvl="0" w:tplc="FFDC4DDA">
      <w:numFmt w:val="bullet"/>
      <w:lvlText w:val="•"/>
      <w:lvlJc w:val="left"/>
      <w:pPr>
        <w:ind w:left="394" w:hanging="360"/>
      </w:pPr>
      <w:rPr>
        <w:rFonts w:ascii="Calibri" w:eastAsiaTheme="minorEastAsia" w:hAnsi="Calibri" w:cs="Calibri"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7" w15:restartNumberingAfterBreak="0">
    <w:nsid w:val="2CB25D56"/>
    <w:multiLevelType w:val="hybridMultilevel"/>
    <w:tmpl w:val="174C0E8E"/>
    <w:lvl w:ilvl="0" w:tplc="0C090001">
      <w:start w:val="1"/>
      <w:numFmt w:val="bullet"/>
      <w:lvlText w:val=""/>
      <w:lvlJc w:val="left"/>
      <w:pPr>
        <w:ind w:left="720" w:hanging="360"/>
      </w:pPr>
      <w:rPr>
        <w:rFonts w:ascii="Symbol" w:hAnsi="Symbol" w:hint="default"/>
        <w:sz w:val="18"/>
        <w:szCs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E403BB7"/>
    <w:multiLevelType w:val="multilevel"/>
    <w:tmpl w:val="F96E8E00"/>
    <w:lvl w:ilvl="0">
      <w:start w:val="1"/>
      <w:numFmt w:val="bullet"/>
      <w:pStyle w:val="ListParagraph"/>
      <w:lvlText w:val=""/>
      <w:lvlJc w:val="left"/>
      <w:pPr>
        <w:ind w:left="284" w:hanging="284"/>
      </w:pPr>
      <w:rPr>
        <w:rFonts w:ascii="Symbol" w:hAnsi="Symbol" w:hint="default"/>
      </w:rPr>
    </w:lvl>
    <w:lvl w:ilvl="1">
      <w:start w:val="1"/>
      <w:numFmt w:val="bullet"/>
      <w:lvlText w:val="–"/>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505A5118"/>
    <w:multiLevelType w:val="multilevel"/>
    <w:tmpl w:val="E6AC072C"/>
    <w:lvl w:ilvl="0">
      <w:start w:val="1"/>
      <w:numFmt w:val="decimal"/>
      <w:pStyle w:val="ListNumber"/>
      <w:lvlText w:val="%1."/>
      <w:lvlJc w:val="left"/>
      <w:pPr>
        <w:tabs>
          <w:tab w:val="num" w:pos="425"/>
        </w:tabs>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6D2564C9"/>
    <w:multiLevelType w:val="multilevel"/>
    <w:tmpl w:val="F0B88D0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78791308"/>
    <w:multiLevelType w:val="hybridMultilevel"/>
    <w:tmpl w:val="8362B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CD56B4"/>
    <w:multiLevelType w:val="hybridMultilevel"/>
    <w:tmpl w:val="1510743C"/>
    <w:lvl w:ilvl="0" w:tplc="AE86F678">
      <w:start w:val="1"/>
      <w:numFmt w:val="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9714045">
    <w:abstractNumId w:val="11"/>
  </w:num>
  <w:num w:numId="2" w16cid:durableId="1710491635">
    <w:abstractNumId w:val="10"/>
  </w:num>
  <w:num w:numId="3" w16cid:durableId="1131561171">
    <w:abstractNumId w:val="9"/>
  </w:num>
  <w:num w:numId="4" w16cid:durableId="641546790">
    <w:abstractNumId w:val="3"/>
  </w:num>
  <w:num w:numId="5" w16cid:durableId="1500465966">
    <w:abstractNumId w:val="1"/>
  </w:num>
  <w:num w:numId="6" w16cid:durableId="1814062148">
    <w:abstractNumId w:val="0"/>
  </w:num>
  <w:num w:numId="7" w16cid:durableId="1787115581">
    <w:abstractNumId w:val="4"/>
  </w:num>
  <w:num w:numId="8" w16cid:durableId="1250694075">
    <w:abstractNumId w:val="2"/>
  </w:num>
  <w:num w:numId="9" w16cid:durableId="1192189030">
    <w:abstractNumId w:val="8"/>
  </w:num>
  <w:num w:numId="10" w16cid:durableId="787242604">
    <w:abstractNumId w:val="12"/>
  </w:num>
  <w:num w:numId="11" w16cid:durableId="515079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534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499414">
    <w:abstractNumId w:val="6"/>
  </w:num>
  <w:num w:numId="14" w16cid:durableId="1011758143">
    <w:abstractNumId w:val="7"/>
  </w:num>
  <w:num w:numId="15" w16cid:durableId="1335114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0F0"/>
    <w:rsid w:val="00006C34"/>
    <w:rsid w:val="00045BD7"/>
    <w:rsid w:val="00046971"/>
    <w:rsid w:val="0004717F"/>
    <w:rsid w:val="000536C4"/>
    <w:rsid w:val="000567DF"/>
    <w:rsid w:val="00065AFC"/>
    <w:rsid w:val="00077FC4"/>
    <w:rsid w:val="00080AFA"/>
    <w:rsid w:val="000811F3"/>
    <w:rsid w:val="000B4F25"/>
    <w:rsid w:val="000C796C"/>
    <w:rsid w:val="000E0C47"/>
    <w:rsid w:val="000E5AEF"/>
    <w:rsid w:val="000F34EF"/>
    <w:rsid w:val="00102E7D"/>
    <w:rsid w:val="00107F9A"/>
    <w:rsid w:val="001364CF"/>
    <w:rsid w:val="001745CB"/>
    <w:rsid w:val="001A2C57"/>
    <w:rsid w:val="001A30EB"/>
    <w:rsid w:val="001B1824"/>
    <w:rsid w:val="001C354F"/>
    <w:rsid w:val="001D10A8"/>
    <w:rsid w:val="001D7E01"/>
    <w:rsid w:val="001E1151"/>
    <w:rsid w:val="002006EF"/>
    <w:rsid w:val="00211E08"/>
    <w:rsid w:val="0022211A"/>
    <w:rsid w:val="00240AF9"/>
    <w:rsid w:val="00240CAA"/>
    <w:rsid w:val="00240DAD"/>
    <w:rsid w:val="002604D0"/>
    <w:rsid w:val="00264499"/>
    <w:rsid w:val="00264C84"/>
    <w:rsid w:val="00290431"/>
    <w:rsid w:val="002B5B60"/>
    <w:rsid w:val="002D4C49"/>
    <w:rsid w:val="002E65A6"/>
    <w:rsid w:val="00302152"/>
    <w:rsid w:val="00317E60"/>
    <w:rsid w:val="003338CF"/>
    <w:rsid w:val="00337D7D"/>
    <w:rsid w:val="0034028F"/>
    <w:rsid w:val="0034180C"/>
    <w:rsid w:val="00342242"/>
    <w:rsid w:val="00342EE6"/>
    <w:rsid w:val="00394B19"/>
    <w:rsid w:val="00396730"/>
    <w:rsid w:val="003A214E"/>
    <w:rsid w:val="003B037F"/>
    <w:rsid w:val="003C4AB2"/>
    <w:rsid w:val="003E4F99"/>
    <w:rsid w:val="003F1042"/>
    <w:rsid w:val="003F5298"/>
    <w:rsid w:val="00411D65"/>
    <w:rsid w:val="00427827"/>
    <w:rsid w:val="0043680A"/>
    <w:rsid w:val="004406E0"/>
    <w:rsid w:val="00444844"/>
    <w:rsid w:val="00457152"/>
    <w:rsid w:val="004612D6"/>
    <w:rsid w:val="0046354E"/>
    <w:rsid w:val="00477A9F"/>
    <w:rsid w:val="004828D7"/>
    <w:rsid w:val="00496959"/>
    <w:rsid w:val="004A3688"/>
    <w:rsid w:val="004B36A7"/>
    <w:rsid w:val="004B3CA7"/>
    <w:rsid w:val="004B7AF7"/>
    <w:rsid w:val="004D6212"/>
    <w:rsid w:val="004E2602"/>
    <w:rsid w:val="004E73F1"/>
    <w:rsid w:val="004F081B"/>
    <w:rsid w:val="004F68F2"/>
    <w:rsid w:val="0052229B"/>
    <w:rsid w:val="00524DDC"/>
    <w:rsid w:val="005266B9"/>
    <w:rsid w:val="00530886"/>
    <w:rsid w:val="00550EA2"/>
    <w:rsid w:val="00563DB0"/>
    <w:rsid w:val="00571C6A"/>
    <w:rsid w:val="0057701D"/>
    <w:rsid w:val="00583B6F"/>
    <w:rsid w:val="00583CDA"/>
    <w:rsid w:val="005955A9"/>
    <w:rsid w:val="00597F0F"/>
    <w:rsid w:val="005C5F5A"/>
    <w:rsid w:val="005D446E"/>
    <w:rsid w:val="005E0992"/>
    <w:rsid w:val="005F6254"/>
    <w:rsid w:val="00605A7B"/>
    <w:rsid w:val="00606072"/>
    <w:rsid w:val="0061335E"/>
    <w:rsid w:val="0063695F"/>
    <w:rsid w:val="00641907"/>
    <w:rsid w:val="00643D8E"/>
    <w:rsid w:val="00644318"/>
    <w:rsid w:val="0064574B"/>
    <w:rsid w:val="0066080A"/>
    <w:rsid w:val="00685D50"/>
    <w:rsid w:val="006A0A29"/>
    <w:rsid w:val="006B39AA"/>
    <w:rsid w:val="006C359E"/>
    <w:rsid w:val="006E40AD"/>
    <w:rsid w:val="006F040E"/>
    <w:rsid w:val="006F42D8"/>
    <w:rsid w:val="00741F5B"/>
    <w:rsid w:val="007623A6"/>
    <w:rsid w:val="007669D2"/>
    <w:rsid w:val="007909EB"/>
    <w:rsid w:val="007A3990"/>
    <w:rsid w:val="007A4B1E"/>
    <w:rsid w:val="007C70F2"/>
    <w:rsid w:val="007D3C1A"/>
    <w:rsid w:val="007D3CCA"/>
    <w:rsid w:val="007E5D3A"/>
    <w:rsid w:val="007F4DF5"/>
    <w:rsid w:val="008538CA"/>
    <w:rsid w:val="008670F0"/>
    <w:rsid w:val="008757E7"/>
    <w:rsid w:val="008A21E8"/>
    <w:rsid w:val="008B69E1"/>
    <w:rsid w:val="008C429D"/>
    <w:rsid w:val="008E343F"/>
    <w:rsid w:val="008F16C0"/>
    <w:rsid w:val="008F583B"/>
    <w:rsid w:val="008F772E"/>
    <w:rsid w:val="00941168"/>
    <w:rsid w:val="009511CA"/>
    <w:rsid w:val="00973F3C"/>
    <w:rsid w:val="00974002"/>
    <w:rsid w:val="00976DAF"/>
    <w:rsid w:val="00981FDE"/>
    <w:rsid w:val="00984490"/>
    <w:rsid w:val="00995892"/>
    <w:rsid w:val="009B624A"/>
    <w:rsid w:val="009B724E"/>
    <w:rsid w:val="009C3EFD"/>
    <w:rsid w:val="009C4499"/>
    <w:rsid w:val="009D4A7B"/>
    <w:rsid w:val="009F7815"/>
    <w:rsid w:val="00A0376C"/>
    <w:rsid w:val="00A04506"/>
    <w:rsid w:val="00A26454"/>
    <w:rsid w:val="00A2770D"/>
    <w:rsid w:val="00A42398"/>
    <w:rsid w:val="00A7375C"/>
    <w:rsid w:val="00A86069"/>
    <w:rsid w:val="00A8610E"/>
    <w:rsid w:val="00A86D04"/>
    <w:rsid w:val="00AC3450"/>
    <w:rsid w:val="00AC5F00"/>
    <w:rsid w:val="00AF1D53"/>
    <w:rsid w:val="00B313B5"/>
    <w:rsid w:val="00BA3D27"/>
    <w:rsid w:val="00BB7CBD"/>
    <w:rsid w:val="00BD76EA"/>
    <w:rsid w:val="00BE3FF8"/>
    <w:rsid w:val="00BF1EF4"/>
    <w:rsid w:val="00BF6E2D"/>
    <w:rsid w:val="00C00F34"/>
    <w:rsid w:val="00C02821"/>
    <w:rsid w:val="00C038C9"/>
    <w:rsid w:val="00C61288"/>
    <w:rsid w:val="00C67ED8"/>
    <w:rsid w:val="00C86E99"/>
    <w:rsid w:val="00CC54D6"/>
    <w:rsid w:val="00CC55E1"/>
    <w:rsid w:val="00CC5A79"/>
    <w:rsid w:val="00CE3537"/>
    <w:rsid w:val="00D02657"/>
    <w:rsid w:val="00D14D3D"/>
    <w:rsid w:val="00D16FED"/>
    <w:rsid w:val="00D47417"/>
    <w:rsid w:val="00D57DDB"/>
    <w:rsid w:val="00D63967"/>
    <w:rsid w:val="00DB15A9"/>
    <w:rsid w:val="00DB5FC6"/>
    <w:rsid w:val="00DC36B2"/>
    <w:rsid w:val="00DE45A6"/>
    <w:rsid w:val="00DF0ADB"/>
    <w:rsid w:val="00DF1A1E"/>
    <w:rsid w:val="00E321F4"/>
    <w:rsid w:val="00E4197E"/>
    <w:rsid w:val="00E41DFE"/>
    <w:rsid w:val="00E425E9"/>
    <w:rsid w:val="00E42F9C"/>
    <w:rsid w:val="00E50FF8"/>
    <w:rsid w:val="00E5728E"/>
    <w:rsid w:val="00E753B5"/>
    <w:rsid w:val="00E831AD"/>
    <w:rsid w:val="00E9358F"/>
    <w:rsid w:val="00EA02E9"/>
    <w:rsid w:val="00EA06F2"/>
    <w:rsid w:val="00EB6258"/>
    <w:rsid w:val="00EB66D0"/>
    <w:rsid w:val="00ED1EB9"/>
    <w:rsid w:val="00F138CA"/>
    <w:rsid w:val="00F16109"/>
    <w:rsid w:val="00F34C2C"/>
    <w:rsid w:val="00F37C2E"/>
    <w:rsid w:val="00F61276"/>
    <w:rsid w:val="00F664B3"/>
    <w:rsid w:val="00F80558"/>
    <w:rsid w:val="00F97298"/>
    <w:rsid w:val="00FA380F"/>
    <w:rsid w:val="00FA4913"/>
    <w:rsid w:val="00FC2A51"/>
    <w:rsid w:val="00FC7B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8761C"/>
  <w15:chartTrackingRefBased/>
  <w15:docId w15:val="{1164ADB0-B20C-460F-8C8D-4FD30D45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42"/>
    <w:pPr>
      <w:spacing w:before="80" w:after="80" w:line="240" w:lineRule="auto"/>
    </w:pPr>
    <w:rPr>
      <w:rFonts w:ascii="Arial" w:hAnsi="Arial"/>
      <w:sz w:val="18"/>
    </w:rPr>
  </w:style>
  <w:style w:type="paragraph" w:styleId="Heading1">
    <w:name w:val="heading 1"/>
    <w:next w:val="Normal"/>
    <w:link w:val="Heading1Char"/>
    <w:uiPriority w:val="9"/>
    <w:qFormat/>
    <w:rsid w:val="009F7815"/>
    <w:pPr>
      <w:keepNext/>
      <w:keepLines/>
      <w:spacing w:before="240" w:after="120" w:line="240" w:lineRule="auto"/>
      <w:outlineLvl w:val="0"/>
    </w:pPr>
    <w:rPr>
      <w:rFonts w:ascii="Arial" w:eastAsiaTheme="majorEastAsia" w:hAnsi="Arial" w:cstheme="majorBidi"/>
      <w:b/>
      <w:sz w:val="36"/>
      <w:szCs w:val="32"/>
    </w:rPr>
  </w:style>
  <w:style w:type="paragraph" w:styleId="Heading2">
    <w:name w:val="heading 2"/>
    <w:basedOn w:val="Heading1"/>
    <w:next w:val="BodyText"/>
    <w:link w:val="Heading2Char"/>
    <w:uiPriority w:val="9"/>
    <w:unhideWhenUsed/>
    <w:qFormat/>
    <w:rsid w:val="009F7815"/>
    <w:pPr>
      <w:outlineLvl w:val="1"/>
    </w:pPr>
    <w:rPr>
      <w:rFonts w:eastAsia="Times New Roman"/>
      <w:color w:val="006B6E"/>
      <w:sz w:val="24"/>
      <w:szCs w:val="26"/>
    </w:rPr>
  </w:style>
  <w:style w:type="paragraph" w:styleId="Heading3">
    <w:name w:val="heading 3"/>
    <w:basedOn w:val="Normal"/>
    <w:next w:val="Normal"/>
    <w:link w:val="Heading3Char"/>
    <w:uiPriority w:val="9"/>
    <w:unhideWhenUsed/>
    <w:qFormat/>
    <w:rsid w:val="00644318"/>
    <w:pPr>
      <w:keepNext/>
      <w:keepLines/>
      <w:spacing w:before="240"/>
      <w:outlineLvl w:val="2"/>
    </w:pPr>
    <w:rPr>
      <w:rFonts w:eastAsiaTheme="majorEastAsia"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0F0"/>
    <w:pPr>
      <w:tabs>
        <w:tab w:val="center" w:pos="4513"/>
        <w:tab w:val="right" w:pos="9026"/>
      </w:tabs>
      <w:spacing w:after="0"/>
    </w:pPr>
  </w:style>
  <w:style w:type="character" w:customStyle="1" w:styleId="HeaderChar">
    <w:name w:val="Header Char"/>
    <w:basedOn w:val="DefaultParagraphFont"/>
    <w:link w:val="Header"/>
    <w:uiPriority w:val="99"/>
    <w:rsid w:val="008670F0"/>
  </w:style>
  <w:style w:type="paragraph" w:styleId="Footer">
    <w:name w:val="footer"/>
    <w:basedOn w:val="Normal"/>
    <w:link w:val="FooterChar"/>
    <w:uiPriority w:val="99"/>
    <w:unhideWhenUsed/>
    <w:rsid w:val="003B037F"/>
    <w:pPr>
      <w:tabs>
        <w:tab w:val="right" w:pos="9214"/>
      </w:tabs>
      <w:spacing w:before="0" w:after="0"/>
    </w:pPr>
    <w:rPr>
      <w:color w:val="006B6E"/>
    </w:rPr>
  </w:style>
  <w:style w:type="character" w:customStyle="1" w:styleId="FooterChar">
    <w:name w:val="Footer Char"/>
    <w:basedOn w:val="DefaultParagraphFont"/>
    <w:link w:val="Footer"/>
    <w:uiPriority w:val="99"/>
    <w:rsid w:val="003B037F"/>
    <w:rPr>
      <w:rFonts w:ascii="Arial" w:hAnsi="Arial"/>
      <w:color w:val="006B6E"/>
      <w:sz w:val="18"/>
    </w:rPr>
  </w:style>
  <w:style w:type="character" w:customStyle="1" w:styleId="Heading1Char">
    <w:name w:val="Heading 1 Char"/>
    <w:basedOn w:val="DefaultParagraphFont"/>
    <w:link w:val="Heading1"/>
    <w:uiPriority w:val="9"/>
    <w:rsid w:val="009F7815"/>
    <w:rPr>
      <w:rFonts w:ascii="Arial" w:eastAsiaTheme="majorEastAsia" w:hAnsi="Arial" w:cstheme="majorBidi"/>
      <w:b/>
      <w:sz w:val="36"/>
      <w:szCs w:val="32"/>
    </w:rPr>
  </w:style>
  <w:style w:type="character" w:styleId="Hyperlink">
    <w:name w:val="Hyperlink"/>
    <w:basedOn w:val="DefaultParagraphFont"/>
    <w:uiPriority w:val="99"/>
    <w:unhideWhenUsed/>
    <w:rsid w:val="00DF0ADB"/>
    <w:rPr>
      <w:color w:val="0000FF"/>
      <w:u w:val="single"/>
    </w:rPr>
  </w:style>
  <w:style w:type="paragraph" w:styleId="ListParagraph">
    <w:name w:val="List Paragraph"/>
    <w:basedOn w:val="Normal"/>
    <w:uiPriority w:val="34"/>
    <w:qFormat/>
    <w:rsid w:val="00941168"/>
    <w:pPr>
      <w:numPr>
        <w:numId w:val="9"/>
      </w:numPr>
    </w:pPr>
    <w:rPr>
      <w:szCs w:val="20"/>
    </w:rPr>
  </w:style>
  <w:style w:type="table" w:styleId="TableGrid">
    <w:name w:val="Table Grid"/>
    <w:basedOn w:val="TableNormal"/>
    <w:uiPriority w:val="59"/>
    <w:rsid w:val="00DF0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qFormat/>
    <w:rsid w:val="003338CF"/>
    <w:pPr>
      <w:spacing w:after="120" w:line="240" w:lineRule="auto"/>
    </w:pPr>
    <w:rPr>
      <w:rFonts w:ascii="Arial" w:hAnsi="Arial"/>
    </w:rPr>
  </w:style>
  <w:style w:type="character" w:customStyle="1" w:styleId="BodyTextChar">
    <w:name w:val="Body Text Char"/>
    <w:basedOn w:val="DefaultParagraphFont"/>
    <w:link w:val="BodyText"/>
    <w:rsid w:val="003338CF"/>
    <w:rPr>
      <w:rFonts w:ascii="Arial" w:hAnsi="Arial"/>
    </w:rPr>
  </w:style>
  <w:style w:type="character" w:customStyle="1" w:styleId="Heading2Char">
    <w:name w:val="Heading 2 Char"/>
    <w:basedOn w:val="DefaultParagraphFont"/>
    <w:link w:val="Heading2"/>
    <w:uiPriority w:val="9"/>
    <w:rsid w:val="009F7815"/>
    <w:rPr>
      <w:rFonts w:ascii="Arial" w:eastAsia="Times New Roman" w:hAnsi="Arial" w:cstheme="majorBidi"/>
      <w:b/>
      <w:color w:val="006B6E"/>
      <w:sz w:val="24"/>
      <w:szCs w:val="26"/>
    </w:rPr>
  </w:style>
  <w:style w:type="paragraph" w:styleId="Title">
    <w:name w:val="Title"/>
    <w:next w:val="Normal"/>
    <w:link w:val="TitleChar"/>
    <w:uiPriority w:val="10"/>
    <w:qFormat/>
    <w:rsid w:val="00D57DDB"/>
    <w:pPr>
      <w:spacing w:after="240" w:line="240" w:lineRule="auto"/>
    </w:pPr>
    <w:rPr>
      <w:rFonts w:ascii="Arial" w:eastAsiaTheme="majorEastAsia" w:hAnsi="Arial" w:cstheme="majorBidi"/>
      <w:color w:val="696E75"/>
      <w:spacing w:val="-10"/>
      <w:kern w:val="28"/>
      <w:sz w:val="44"/>
      <w:szCs w:val="56"/>
    </w:rPr>
  </w:style>
  <w:style w:type="character" w:customStyle="1" w:styleId="TitleChar">
    <w:name w:val="Title Char"/>
    <w:basedOn w:val="DefaultParagraphFont"/>
    <w:link w:val="Title"/>
    <w:uiPriority w:val="10"/>
    <w:rsid w:val="00D57DDB"/>
    <w:rPr>
      <w:rFonts w:ascii="Arial" w:eastAsiaTheme="majorEastAsia" w:hAnsi="Arial" w:cstheme="majorBidi"/>
      <w:color w:val="696E75"/>
      <w:spacing w:val="-10"/>
      <w:kern w:val="28"/>
      <w:sz w:val="44"/>
      <w:szCs w:val="56"/>
    </w:rPr>
  </w:style>
  <w:style w:type="character" w:customStyle="1" w:styleId="Heading3Char">
    <w:name w:val="Heading 3 Char"/>
    <w:basedOn w:val="DefaultParagraphFont"/>
    <w:link w:val="Heading3"/>
    <w:uiPriority w:val="9"/>
    <w:rsid w:val="00644318"/>
    <w:rPr>
      <w:rFonts w:ascii="Arial" w:eastAsiaTheme="majorEastAsia" w:hAnsi="Arial" w:cstheme="majorBidi"/>
      <w:i/>
      <w:sz w:val="24"/>
      <w:szCs w:val="24"/>
    </w:rPr>
  </w:style>
  <w:style w:type="paragraph" w:styleId="Subtitle">
    <w:name w:val="Subtitle"/>
    <w:next w:val="Normal"/>
    <w:link w:val="SubtitleChar"/>
    <w:uiPriority w:val="11"/>
    <w:qFormat/>
    <w:rsid w:val="003A214E"/>
    <w:rPr>
      <w:rFonts w:ascii="Arial" w:eastAsiaTheme="majorEastAsia" w:hAnsi="Arial" w:cstheme="majorBidi"/>
      <w:caps/>
      <w:color w:val="006B6E"/>
      <w:spacing w:val="8"/>
      <w:kern w:val="28"/>
      <w:sz w:val="28"/>
      <w:szCs w:val="56"/>
    </w:rPr>
  </w:style>
  <w:style w:type="character" w:customStyle="1" w:styleId="SubtitleChar">
    <w:name w:val="Subtitle Char"/>
    <w:basedOn w:val="DefaultParagraphFont"/>
    <w:link w:val="Subtitle"/>
    <w:uiPriority w:val="11"/>
    <w:rsid w:val="003A214E"/>
    <w:rPr>
      <w:rFonts w:ascii="Arial" w:eastAsiaTheme="majorEastAsia" w:hAnsi="Arial" w:cstheme="majorBidi"/>
      <w:caps/>
      <w:color w:val="006B6E"/>
      <w:spacing w:val="8"/>
      <w:kern w:val="28"/>
      <w:sz w:val="28"/>
      <w:szCs w:val="56"/>
    </w:rPr>
  </w:style>
  <w:style w:type="paragraph" w:styleId="BalloonText">
    <w:name w:val="Balloon Text"/>
    <w:basedOn w:val="Normal"/>
    <w:link w:val="BalloonTextChar"/>
    <w:uiPriority w:val="99"/>
    <w:semiHidden/>
    <w:unhideWhenUsed/>
    <w:rsid w:val="0099589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995892"/>
    <w:rPr>
      <w:rFonts w:ascii="Segoe UI" w:hAnsi="Segoe UI" w:cs="Segoe UI"/>
      <w:sz w:val="18"/>
      <w:szCs w:val="18"/>
    </w:rPr>
  </w:style>
  <w:style w:type="character" w:styleId="CommentReference">
    <w:name w:val="annotation reference"/>
    <w:basedOn w:val="DefaultParagraphFont"/>
    <w:uiPriority w:val="99"/>
    <w:semiHidden/>
    <w:unhideWhenUsed/>
    <w:rsid w:val="004F081B"/>
    <w:rPr>
      <w:sz w:val="16"/>
      <w:szCs w:val="16"/>
    </w:rPr>
  </w:style>
  <w:style w:type="paragraph" w:styleId="CommentText">
    <w:name w:val="annotation text"/>
    <w:basedOn w:val="Normal"/>
    <w:link w:val="CommentTextChar"/>
    <w:uiPriority w:val="99"/>
    <w:semiHidden/>
    <w:unhideWhenUsed/>
    <w:rsid w:val="004F081B"/>
    <w:rPr>
      <w:sz w:val="20"/>
      <w:szCs w:val="20"/>
    </w:rPr>
  </w:style>
  <w:style w:type="character" w:customStyle="1" w:styleId="CommentTextChar">
    <w:name w:val="Comment Text Char"/>
    <w:basedOn w:val="DefaultParagraphFont"/>
    <w:link w:val="CommentText"/>
    <w:uiPriority w:val="99"/>
    <w:semiHidden/>
    <w:rsid w:val="004F081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081B"/>
    <w:rPr>
      <w:b/>
      <w:bCs/>
    </w:rPr>
  </w:style>
  <w:style w:type="character" w:customStyle="1" w:styleId="CommentSubjectChar">
    <w:name w:val="Comment Subject Char"/>
    <w:basedOn w:val="CommentTextChar"/>
    <w:link w:val="CommentSubject"/>
    <w:uiPriority w:val="99"/>
    <w:semiHidden/>
    <w:rsid w:val="004F081B"/>
    <w:rPr>
      <w:rFonts w:ascii="Arial" w:hAnsi="Arial"/>
      <w:b/>
      <w:bCs/>
      <w:sz w:val="20"/>
      <w:szCs w:val="20"/>
    </w:rPr>
  </w:style>
  <w:style w:type="paragraph" w:styleId="ListBullet">
    <w:name w:val="List Bullet"/>
    <w:basedOn w:val="BodyText"/>
    <w:uiPriority w:val="99"/>
    <w:unhideWhenUsed/>
    <w:qFormat/>
    <w:rsid w:val="0064574B"/>
    <w:pPr>
      <w:numPr>
        <w:numId w:val="7"/>
      </w:numPr>
    </w:pPr>
  </w:style>
  <w:style w:type="paragraph" w:styleId="ListBullet2">
    <w:name w:val="List Bullet 2"/>
    <w:basedOn w:val="Normal"/>
    <w:uiPriority w:val="99"/>
    <w:semiHidden/>
    <w:unhideWhenUsed/>
    <w:rsid w:val="00046971"/>
    <w:pPr>
      <w:numPr>
        <w:ilvl w:val="1"/>
        <w:numId w:val="7"/>
      </w:numPr>
      <w:contextualSpacing/>
    </w:pPr>
  </w:style>
  <w:style w:type="paragraph" w:styleId="ListBullet3">
    <w:name w:val="List Bullet 3"/>
    <w:basedOn w:val="Normal"/>
    <w:uiPriority w:val="99"/>
    <w:semiHidden/>
    <w:unhideWhenUsed/>
    <w:rsid w:val="00046971"/>
    <w:pPr>
      <w:numPr>
        <w:ilvl w:val="2"/>
        <w:numId w:val="7"/>
      </w:numPr>
      <w:contextualSpacing/>
    </w:pPr>
  </w:style>
  <w:style w:type="paragraph" w:styleId="Revision">
    <w:name w:val="Revision"/>
    <w:hidden/>
    <w:uiPriority w:val="99"/>
    <w:semiHidden/>
    <w:rsid w:val="00046971"/>
    <w:pPr>
      <w:spacing w:after="0" w:line="240" w:lineRule="auto"/>
    </w:pPr>
    <w:rPr>
      <w:rFonts w:ascii="Arial" w:hAnsi="Arial"/>
    </w:rPr>
  </w:style>
  <w:style w:type="character" w:styleId="FollowedHyperlink">
    <w:name w:val="FollowedHyperlink"/>
    <w:basedOn w:val="DefaultParagraphFont"/>
    <w:uiPriority w:val="99"/>
    <w:semiHidden/>
    <w:unhideWhenUsed/>
    <w:rsid w:val="00046971"/>
    <w:rPr>
      <w:color w:val="954F72" w:themeColor="followedHyperlink"/>
      <w:u w:val="single"/>
    </w:rPr>
  </w:style>
  <w:style w:type="table" w:styleId="TableGridLight">
    <w:name w:val="Grid Table Light"/>
    <w:basedOn w:val="TableNormal"/>
    <w:uiPriority w:val="40"/>
    <w:rsid w:val="003F1042"/>
    <w:pPr>
      <w:spacing w:after="0" w:line="240" w:lineRule="auto"/>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8"/>
    <w:qFormat/>
    <w:rsid w:val="003F1042"/>
    <w:rPr>
      <w:b/>
      <w:bCs/>
    </w:rPr>
  </w:style>
  <w:style w:type="paragraph" w:styleId="ListNumber">
    <w:name w:val="List Number"/>
    <w:basedOn w:val="BodyText"/>
    <w:uiPriority w:val="99"/>
    <w:unhideWhenUsed/>
    <w:rsid w:val="00C86E99"/>
    <w:pPr>
      <w:numPr>
        <w:numId w:val="3"/>
      </w:numPr>
    </w:pPr>
  </w:style>
  <w:style w:type="character" w:customStyle="1" w:styleId="Emphasised">
    <w:name w:val="Emphasised"/>
    <w:basedOn w:val="DefaultParagraphFont"/>
    <w:uiPriority w:val="1"/>
    <w:qFormat/>
    <w:rsid w:val="00941168"/>
    <w:rPr>
      <w:b/>
      <w:color w:val="145B85"/>
    </w:rPr>
  </w:style>
  <w:style w:type="paragraph" w:styleId="NoSpacing">
    <w:name w:val="No Spacing"/>
    <w:uiPriority w:val="1"/>
    <w:qFormat/>
    <w:rsid w:val="00941168"/>
    <w:pPr>
      <w:spacing w:after="0" w:line="240" w:lineRule="auto"/>
    </w:pPr>
    <w:rPr>
      <w:rFonts w:ascii="Arial" w:hAnsi="Arial"/>
      <w:sz w:val="18"/>
    </w:rPr>
  </w:style>
  <w:style w:type="character" w:styleId="PlaceholderText">
    <w:name w:val="Placeholder Text"/>
    <w:basedOn w:val="DefaultParagraphFont"/>
    <w:uiPriority w:val="99"/>
    <w:semiHidden/>
    <w:rsid w:val="009C3E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47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65F1F92071475276E05315230A0A9CBF" version="1.0.0">
  <systemFields>
    <field name="Objective-Id">
      <value order="0">A39761811</value>
    </field>
    <field name="Objective-Title">
      <value order="0">WorkSafe Info sheet - portrait - General</value>
    </field>
    <field name="Objective-Description">
      <value order="0"/>
    </field>
    <field name="Objective-CreationStamp">
      <value order="0">2021-09-02T00:46:08Z</value>
    </field>
    <field name="Objective-IsApproved">
      <value order="0">false</value>
    </field>
    <field name="Objective-IsPublished">
      <value order="0">true</value>
    </field>
    <field name="Objective-DatePublished">
      <value order="0">2023-02-10T00:10:23Z</value>
    </field>
    <field name="Objective-ModificationStamp">
      <value order="0">2023-02-10T00:10:23Z</value>
    </field>
    <field name="Objective-Owner">
      <value order="0">STAIN, Lin</value>
    </field>
    <field name="Objective-Path">
      <value order="0">DMIRS Global Folder:02 Corporate File Plan:Safety Regulation:Regulatory Support:Information and Stakeholder Engagement:Publication Management:Reviewing:Style Guide:Templates</value>
    </field>
    <field name="Objective-Parent">
      <value order="0">Templates</value>
    </field>
    <field name="Objective-State">
      <value order="0">Published</value>
    </field>
    <field name="Objective-VersionId">
      <value order="0">vA54202598</value>
    </field>
    <field name="Objective-Version">
      <value order="0">4.0</value>
    </field>
    <field name="Objective-VersionNumber">
      <value order="0">4</value>
    </field>
    <field name="Objective-VersionComment">
      <value order="0"/>
    </field>
    <field name="Objective-FileNumber">
      <value order="0">DMS0324/2021</value>
    </field>
    <field name="Objective-Classification">
      <value order="0">OFFICIAL</value>
    </field>
    <field name="Objective-Caveats">
      <value order="0"/>
    </field>
  </systemFields>
  <catalogues>
    <catalogue name="Document Worksafe Type Catalogue" type="type" ori="id:cA42">
      <field name="Objective-Document Worksafe Types">
        <value order="0"/>
      </field>
      <field name="Objective-Author">
        <value order="0"/>
      </field>
      <field name="Objective-Date of Document">
        <value order="0"/>
      </field>
      <field name="Objective-External Reference">
        <value order="0"/>
      </field>
      <field name="Objective-End User">
        <value order="0"/>
      </field>
      <field name="Objective-PCI DSS Check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37F8F128-B230-4F59-97E4-FF40543B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1041</Words>
  <Characters>4979</Characters>
  <Application>Microsoft Office Word</Application>
  <DocSecurity>0</DocSecurity>
  <Lines>497</Lines>
  <Paragraphs>143</Paragraphs>
  <ScaleCrop>false</ScaleCrop>
  <HeadingPairs>
    <vt:vector size="2" baseType="variant">
      <vt:variant>
        <vt:lpstr>Title</vt:lpstr>
      </vt:variant>
      <vt:variant>
        <vt:i4>1</vt:i4>
      </vt:variant>
    </vt:vector>
  </HeadingPairs>
  <TitlesOfParts>
    <vt:vector size="1" baseType="lpstr">
      <vt:lpstr>High risk construction work safe work method statement template</vt:lpstr>
    </vt:vector>
  </TitlesOfParts>
  <Company>Department of Mines and Petroleum</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risk construction work safe work method statement template</dc:title>
  <dc:subject/>
  <dc:creator>DMIRS</dc:creator>
  <cp:keywords/>
  <dc:description/>
  <cp:lastModifiedBy>Caitlin Purcell</cp:lastModifiedBy>
  <cp:revision>34</cp:revision>
  <dcterms:created xsi:type="dcterms:W3CDTF">2025-10-06T07:56:00Z</dcterms:created>
  <dcterms:modified xsi:type="dcterms:W3CDTF">2025-10-06T15:06:00Z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A39761811</vt:lpwstr>
  </property>
  <property fmtid="{D5CDD505-2E9C-101B-9397-08002B2CF9AE}" pid="4" name="Objective-Title">
    <vt:lpwstr>WorkSafe Info sheet - portrait - General</vt:lpwstr>
  </property>
  <property fmtid="{D5CDD505-2E9C-101B-9397-08002B2CF9AE}" pid="5" name="Objective-Description">
    <vt:lpwstr/>
  </property>
  <property fmtid="{D5CDD505-2E9C-101B-9397-08002B2CF9AE}" pid="6" name="Objective-CreationStamp">
    <vt:filetime>2021-09-02T00:46:08Z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2023-02-10T00:10:23Z</vt:filetime>
  </property>
  <property fmtid="{D5CDD505-2E9C-101B-9397-08002B2CF9AE}" pid="10" name="Objective-ModificationStamp">
    <vt:filetime>2023-02-10T00:10:23Z</vt:filetime>
  </property>
  <property fmtid="{D5CDD505-2E9C-101B-9397-08002B2CF9AE}" pid="11" name="Objective-Owner">
    <vt:lpwstr>STAIN, Lin</vt:lpwstr>
  </property>
  <property fmtid="{D5CDD505-2E9C-101B-9397-08002B2CF9AE}" pid="12" name="Objective-Path">
    <vt:lpwstr>DMIRS Global Folder:02 Corporate File Plan:Safety Regulation:Regulatory Support:Information and Stakeholder Engagement:Publication Management:Reviewing:Style Guide:Templates</vt:lpwstr>
  </property>
  <property fmtid="{D5CDD505-2E9C-101B-9397-08002B2CF9AE}" pid="13" name="Objective-Parent">
    <vt:lpwstr>Templates</vt:lpwstr>
  </property>
  <property fmtid="{D5CDD505-2E9C-101B-9397-08002B2CF9AE}" pid="14" name="Objective-State">
    <vt:lpwstr>Published</vt:lpwstr>
  </property>
  <property fmtid="{D5CDD505-2E9C-101B-9397-08002B2CF9AE}" pid="15" name="Objective-VersionId">
    <vt:lpwstr>vA54202598</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DMS0324/2021</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ocument Worksafe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End User">
    <vt:lpwstr/>
  </property>
  <property fmtid="{D5CDD505-2E9C-101B-9397-08002B2CF9AE}" pid="27" name="Objective-PCI DSS Checked">
    <vt:lpwstr/>
  </property>
  <property fmtid="{D5CDD505-2E9C-101B-9397-08002B2CF9AE}" pid="28" name="Objective-Comment">
    <vt:lpwstr/>
  </property>
</Properties>
</file>