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AF8E" w14:textId="1CFEB596" w:rsidR="00FF2EF4" w:rsidRDefault="00BE1EBD" w:rsidP="00680E16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3FB40CFA" wp14:editId="50A6B33E">
            <wp:extent cx="2000250" cy="2000250"/>
            <wp:effectExtent l="0" t="0" r="0" b="0"/>
            <wp:docPr id="262470247" name="Picture 7" descr="A logo with a black and whit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70247" name="Picture 7" descr="A logo with a black and white bord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C1B35" w14:textId="77777777" w:rsidR="0061384D" w:rsidRDefault="0061384D" w:rsidP="005910CA">
      <w:pPr>
        <w:ind w:left="0"/>
        <w:jc w:val="center"/>
        <w:rPr>
          <w:rFonts w:ascii="Aptos Display" w:eastAsiaTheme="minorHAnsi" w:hAnsi="Aptos Display" w:cs="Arial"/>
          <w:b/>
          <w:bCs/>
          <w:color w:val="FF0000"/>
          <w:sz w:val="96"/>
          <w:szCs w:val="96"/>
        </w:rPr>
      </w:pPr>
    </w:p>
    <w:p w14:paraId="6C8B9753" w14:textId="4E536270" w:rsidR="00E5088F" w:rsidRPr="00B45B7F" w:rsidRDefault="00143594" w:rsidP="005910CA">
      <w:pPr>
        <w:ind w:left="0"/>
        <w:jc w:val="center"/>
        <w:rPr>
          <w:rFonts w:ascii="Aptos" w:eastAsiaTheme="minorHAnsi" w:hAnsi="Aptos" w:cs="Arial"/>
          <w:b/>
          <w:bCs/>
          <w:color w:val="FF0000"/>
          <w:sz w:val="96"/>
          <w:szCs w:val="96"/>
        </w:rPr>
      </w:pPr>
      <w:r>
        <w:rPr>
          <w:rFonts w:ascii="Aptos" w:eastAsiaTheme="minorHAnsi" w:hAnsi="Aptos" w:cs="Arial"/>
          <w:b/>
          <w:bCs/>
          <w:color w:val="FF0000"/>
          <w:sz w:val="96"/>
          <w:szCs w:val="96"/>
        </w:rPr>
        <w:t xml:space="preserve">Depot </w:t>
      </w:r>
      <w:r w:rsidR="00DD66D1" w:rsidRPr="00B45B7F">
        <w:rPr>
          <w:rFonts w:ascii="Aptos" w:eastAsiaTheme="minorHAnsi" w:hAnsi="Aptos" w:cs="Arial"/>
          <w:b/>
          <w:bCs/>
          <w:color w:val="FF0000"/>
          <w:sz w:val="96"/>
          <w:szCs w:val="96"/>
        </w:rPr>
        <w:t>Emergency</w:t>
      </w:r>
      <w:r w:rsidR="00E5088F" w:rsidRPr="00B45B7F">
        <w:rPr>
          <w:rFonts w:ascii="Aptos" w:eastAsiaTheme="minorHAnsi" w:hAnsi="Aptos" w:cs="Arial"/>
          <w:b/>
          <w:bCs/>
          <w:color w:val="FF0000"/>
          <w:sz w:val="96"/>
          <w:szCs w:val="96"/>
        </w:rPr>
        <w:t xml:space="preserve"> </w:t>
      </w:r>
    </w:p>
    <w:p w14:paraId="1208D941" w14:textId="4261E072" w:rsidR="0019127A" w:rsidRPr="00B45B7F" w:rsidRDefault="00DD66D1" w:rsidP="005910CA">
      <w:pPr>
        <w:ind w:left="0"/>
        <w:jc w:val="center"/>
        <w:rPr>
          <w:rFonts w:ascii="Aptos" w:eastAsiaTheme="minorHAnsi" w:hAnsi="Aptos" w:cs="Arial"/>
          <w:b/>
          <w:bCs/>
          <w:color w:val="FF0000"/>
          <w:sz w:val="96"/>
          <w:szCs w:val="96"/>
        </w:rPr>
      </w:pPr>
      <w:r w:rsidRPr="00B45B7F">
        <w:rPr>
          <w:rFonts w:ascii="Aptos" w:eastAsiaTheme="minorHAnsi" w:hAnsi="Aptos" w:cs="Arial"/>
          <w:b/>
          <w:bCs/>
          <w:color w:val="FF0000"/>
          <w:sz w:val="96"/>
          <w:szCs w:val="96"/>
        </w:rPr>
        <w:t>Plan</w:t>
      </w:r>
    </w:p>
    <w:p w14:paraId="2064079A" w14:textId="5B1141BB" w:rsidR="007438C9" w:rsidRDefault="007438C9" w:rsidP="005910CA">
      <w:pPr>
        <w:ind w:left="0"/>
        <w:jc w:val="center"/>
        <w:rPr>
          <w:rFonts w:cs="Arial"/>
          <w:color w:val="939598" w:themeColor="text1"/>
          <w:sz w:val="28"/>
          <w:szCs w:val="28"/>
        </w:rPr>
      </w:pPr>
    </w:p>
    <w:p w14:paraId="2C020EFB" w14:textId="287C4C79" w:rsidR="009C1C9E" w:rsidRPr="00990A1F" w:rsidRDefault="009C1C9E" w:rsidP="00431B18">
      <w:pPr>
        <w:spacing w:line="300" w:lineRule="auto"/>
        <w:rPr>
          <w:rFonts w:cs="Arial"/>
        </w:rPr>
      </w:pPr>
    </w:p>
    <w:p w14:paraId="4EBBCFC8" w14:textId="042F86EF" w:rsidR="00523D74" w:rsidRPr="00990A1F" w:rsidRDefault="00523D74" w:rsidP="00431B18">
      <w:pPr>
        <w:rPr>
          <w:rFonts w:cs="Arial"/>
          <w:b/>
          <w:color w:val="FF0000"/>
          <w:sz w:val="24"/>
          <w:szCs w:val="24"/>
        </w:rPr>
      </w:pPr>
    </w:p>
    <w:p w14:paraId="4DDD4D4D" w14:textId="4B36B720" w:rsidR="0023733C" w:rsidRPr="000C7604" w:rsidRDefault="006B769C" w:rsidP="0023733C">
      <w:pPr>
        <w:rPr>
          <w:rFonts w:cs="Arial"/>
          <w:b/>
          <w:sz w:val="24"/>
          <w:szCs w:val="24"/>
        </w:rPr>
      </w:pPr>
      <w:r w:rsidRPr="007A6FD2">
        <w:rPr>
          <w:rFonts w:cs="Arial"/>
          <w:b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A188B06" wp14:editId="5878C3B6">
                <wp:simplePos x="0" y="0"/>
                <wp:positionH relativeFrom="column">
                  <wp:posOffset>2871470</wp:posOffset>
                </wp:positionH>
                <wp:positionV relativeFrom="paragraph">
                  <wp:posOffset>26035</wp:posOffset>
                </wp:positionV>
                <wp:extent cx="3800475" cy="1876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8764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5FF4" w14:textId="77777777" w:rsidR="006B769C" w:rsidRPr="005E6DE8" w:rsidRDefault="006B769C" w:rsidP="006B769C">
                            <w:pPr>
                              <w:ind w:left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E6DE8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DELETE THIS BOX ONCE READ: </w:t>
                            </w:r>
                          </w:p>
                          <w:p w14:paraId="7FBECADC" w14:textId="77777777" w:rsidR="006B769C" w:rsidRPr="007A6FD2" w:rsidRDefault="006B769C" w:rsidP="006B769C">
                            <w:pPr>
                              <w:ind w:left="0"/>
                            </w:pPr>
                            <w:r>
                              <w:t xml:space="preserve">These </w:t>
                            </w:r>
                            <w:proofErr w:type="spellStart"/>
                            <w:r w:rsidRPr="007A6FD2">
                              <w:t>ArbSafe</w:t>
                            </w:r>
                            <w:proofErr w:type="spellEnd"/>
                            <w:r w:rsidRPr="007A6FD2">
                              <w:t xml:space="preserve"> Pack resources are </w:t>
                            </w:r>
                            <w:r w:rsidRPr="007A6FD2">
                              <w:rPr>
                                <w:b/>
                                <w:bCs/>
                              </w:rPr>
                              <w:t>templates only.</w:t>
                            </w:r>
                            <w:r w:rsidRPr="007A6FD2">
                              <w:t> They must be customised for your workplace ensuring that:</w:t>
                            </w:r>
                          </w:p>
                          <w:p w14:paraId="5579551A" w14:textId="77777777" w:rsidR="006B769C" w:rsidRPr="007A6FD2" w:rsidRDefault="006B769C" w:rsidP="006B769C">
                            <w:pPr>
                              <w:numPr>
                                <w:ilvl w:val="0"/>
                                <w:numId w:val="14"/>
                              </w:numPr>
                              <w:spacing w:line="278" w:lineRule="auto"/>
                            </w:pPr>
                            <w:r w:rsidRPr="007A6FD2">
                              <w:t>Relevant legal requirements have been met,</w:t>
                            </w:r>
                          </w:p>
                          <w:p w14:paraId="2AC2B7F7" w14:textId="77777777" w:rsidR="006B769C" w:rsidRPr="007A6FD2" w:rsidRDefault="006B769C" w:rsidP="006B769C">
                            <w:pPr>
                              <w:numPr>
                                <w:ilvl w:val="0"/>
                                <w:numId w:val="14"/>
                              </w:numPr>
                              <w:spacing w:line="278" w:lineRule="auto"/>
                            </w:pPr>
                            <w:r w:rsidRPr="007A6FD2">
                              <w:t>Workplace / task specific risks are identified and managed, and</w:t>
                            </w:r>
                          </w:p>
                          <w:p w14:paraId="0B183954" w14:textId="77777777" w:rsidR="006B769C" w:rsidRPr="007A6FD2" w:rsidRDefault="006B769C" w:rsidP="006B769C">
                            <w:pPr>
                              <w:numPr>
                                <w:ilvl w:val="0"/>
                                <w:numId w:val="14"/>
                              </w:numPr>
                              <w:spacing w:line="278" w:lineRule="auto"/>
                            </w:pPr>
                            <w:r w:rsidRPr="007A6FD2">
                              <w:t>Workers are consulted with during the customisation / review process.</w:t>
                            </w:r>
                          </w:p>
                          <w:p w14:paraId="3B5C00A4" w14:textId="77777777" w:rsidR="006B769C" w:rsidRDefault="006B769C" w:rsidP="006B76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88B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1pt;margin-top:2.05pt;width:299.25pt;height:147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" fillcolor="#fac8d0 [661]" strokecolor="#e31b23 [3204]">
                <v:textbox>
                  <w:txbxContent>
                    <w:p w14:paraId="08855FF4" w14:textId="77777777" w:rsidR="006B769C" w:rsidRPr="005E6DE8" w:rsidRDefault="006B769C" w:rsidP="006B769C">
                      <w:pPr>
                        <w:ind w:left="0"/>
                        <w:rPr>
                          <w:b/>
                          <w:bCs/>
                          <w:i/>
                          <w:iCs/>
                        </w:rPr>
                      </w:pPr>
                      <w:r w:rsidRPr="005E6DE8">
                        <w:rPr>
                          <w:b/>
                          <w:bCs/>
                          <w:i/>
                          <w:iCs/>
                        </w:rPr>
                        <w:t xml:space="preserve">DELETE THIS BOX ONCE READ: </w:t>
                      </w:r>
                    </w:p>
                    <w:p w14:paraId="7FBECADC" w14:textId="77777777" w:rsidR="006B769C" w:rsidRPr="007A6FD2" w:rsidRDefault="006B769C" w:rsidP="006B769C">
                      <w:pPr>
                        <w:ind w:left="0"/>
                      </w:pPr>
                      <w:r>
                        <w:t xml:space="preserve">These </w:t>
                      </w:r>
                      <w:proofErr w:type="spellStart"/>
                      <w:r w:rsidRPr="007A6FD2">
                        <w:t>ArbSafe</w:t>
                      </w:r>
                      <w:proofErr w:type="spellEnd"/>
                      <w:r w:rsidRPr="007A6FD2">
                        <w:t xml:space="preserve"> Pack resources are </w:t>
                      </w:r>
                      <w:r w:rsidRPr="007A6FD2">
                        <w:rPr>
                          <w:b/>
                          <w:bCs/>
                        </w:rPr>
                        <w:t>templates only.</w:t>
                      </w:r>
                      <w:r w:rsidRPr="007A6FD2">
                        <w:t> They must be customised for your workplace ensuring that:</w:t>
                      </w:r>
                    </w:p>
                    <w:p w14:paraId="5579551A" w14:textId="77777777" w:rsidR="006B769C" w:rsidRPr="007A6FD2" w:rsidRDefault="006B769C" w:rsidP="006B769C">
                      <w:pPr>
                        <w:numPr>
                          <w:ilvl w:val="0"/>
                          <w:numId w:val="14"/>
                        </w:numPr>
                        <w:spacing w:line="278" w:lineRule="auto"/>
                      </w:pPr>
                      <w:r w:rsidRPr="007A6FD2">
                        <w:t>Relevant legal requirements have been met,</w:t>
                      </w:r>
                    </w:p>
                    <w:p w14:paraId="2AC2B7F7" w14:textId="77777777" w:rsidR="006B769C" w:rsidRPr="007A6FD2" w:rsidRDefault="006B769C" w:rsidP="006B769C">
                      <w:pPr>
                        <w:numPr>
                          <w:ilvl w:val="0"/>
                          <w:numId w:val="14"/>
                        </w:numPr>
                        <w:spacing w:line="278" w:lineRule="auto"/>
                      </w:pPr>
                      <w:r w:rsidRPr="007A6FD2">
                        <w:t>Workplace / task specific risks are identified and managed, and</w:t>
                      </w:r>
                    </w:p>
                    <w:p w14:paraId="0B183954" w14:textId="77777777" w:rsidR="006B769C" w:rsidRPr="007A6FD2" w:rsidRDefault="006B769C" w:rsidP="006B769C">
                      <w:pPr>
                        <w:numPr>
                          <w:ilvl w:val="0"/>
                          <w:numId w:val="14"/>
                        </w:numPr>
                        <w:spacing w:line="278" w:lineRule="auto"/>
                      </w:pPr>
                      <w:r w:rsidRPr="007A6FD2">
                        <w:t>Workers are consulted with during the customisation / review process.</w:t>
                      </w:r>
                    </w:p>
                    <w:p w14:paraId="3B5C00A4" w14:textId="77777777" w:rsidR="006B769C" w:rsidRDefault="006B769C" w:rsidP="006B769C"/>
                  </w:txbxContent>
                </v:textbox>
                <w10:wrap type="square"/>
              </v:shape>
            </w:pict>
          </mc:Fallback>
        </mc:AlternateContent>
      </w:r>
      <w:r w:rsidR="0023733C">
        <w:rPr>
          <w:rFonts w:cs="Arial"/>
          <w:b/>
          <w:sz w:val="24"/>
          <w:szCs w:val="24"/>
        </w:rPr>
        <w:t>Address</w:t>
      </w:r>
      <w:r w:rsidR="0023733C" w:rsidRPr="000C7604">
        <w:rPr>
          <w:rFonts w:cs="Arial"/>
          <w:b/>
          <w:sz w:val="24"/>
          <w:szCs w:val="24"/>
        </w:rPr>
        <w:t>:</w:t>
      </w:r>
    </w:p>
    <w:p w14:paraId="3DEB5FBC" w14:textId="52043069" w:rsidR="0023733C" w:rsidRPr="000A2F27" w:rsidRDefault="0023733C" w:rsidP="0023733C">
      <w:pPr>
        <w:rPr>
          <w:rFonts w:cs="Arial"/>
          <w:color w:val="939598" w:themeColor="text1"/>
        </w:rPr>
      </w:pPr>
      <w:r w:rsidRPr="0023733C">
        <w:rPr>
          <w:rFonts w:cs="Arial"/>
          <w:color w:val="939598" w:themeColor="text1"/>
          <w:highlight w:val="yellow"/>
        </w:rPr>
        <w:t xml:space="preserve">[insert </w:t>
      </w:r>
      <w:r w:rsidR="005910CA">
        <w:rPr>
          <w:rFonts w:cs="Arial"/>
          <w:color w:val="939598" w:themeColor="text1"/>
          <w:highlight w:val="yellow"/>
        </w:rPr>
        <w:t>depot / office</w:t>
      </w:r>
      <w:r w:rsidRPr="0023733C">
        <w:rPr>
          <w:rFonts w:cs="Arial"/>
          <w:color w:val="939598" w:themeColor="text1"/>
          <w:highlight w:val="yellow"/>
        </w:rPr>
        <w:t xml:space="preserve"> address]</w:t>
      </w:r>
    </w:p>
    <w:p w14:paraId="3E791270" w14:textId="0B4E0587" w:rsidR="00523D74" w:rsidRPr="00990A1F" w:rsidRDefault="00523D74" w:rsidP="00431B18">
      <w:pPr>
        <w:rPr>
          <w:rFonts w:cs="Arial"/>
          <w:b/>
          <w:color w:val="FF0000"/>
          <w:sz w:val="24"/>
          <w:szCs w:val="24"/>
        </w:rPr>
      </w:pPr>
    </w:p>
    <w:p w14:paraId="0713D74F" w14:textId="7D70A331" w:rsidR="00523D74" w:rsidRPr="00990A1F" w:rsidRDefault="00523D74" w:rsidP="00431B18">
      <w:pPr>
        <w:rPr>
          <w:rFonts w:cs="Arial"/>
          <w:b/>
          <w:color w:val="FF0000"/>
          <w:sz w:val="24"/>
          <w:szCs w:val="24"/>
        </w:rPr>
      </w:pPr>
    </w:p>
    <w:p w14:paraId="06F2EA8C" w14:textId="7D556F64" w:rsidR="00350C3B" w:rsidRPr="000C7604" w:rsidRDefault="00350C3B" w:rsidP="00431B18">
      <w:pPr>
        <w:rPr>
          <w:rFonts w:cs="Arial"/>
          <w:b/>
          <w:sz w:val="24"/>
          <w:szCs w:val="24"/>
        </w:rPr>
      </w:pPr>
      <w:r w:rsidRPr="000C7604">
        <w:rPr>
          <w:rFonts w:cs="Arial"/>
          <w:b/>
          <w:sz w:val="24"/>
          <w:szCs w:val="24"/>
        </w:rPr>
        <w:t>Date and version:</w:t>
      </w:r>
    </w:p>
    <w:p w14:paraId="301CAEB0" w14:textId="3CF81173" w:rsidR="00350C3B" w:rsidRPr="000A2F27" w:rsidRDefault="0023733C" w:rsidP="00431B18">
      <w:pPr>
        <w:rPr>
          <w:rFonts w:cs="Arial"/>
          <w:color w:val="939598" w:themeColor="text1"/>
        </w:rPr>
      </w:pPr>
      <w:r>
        <w:rPr>
          <w:rFonts w:cs="Arial"/>
          <w:color w:val="939598" w:themeColor="text1"/>
          <w:highlight w:val="yellow"/>
        </w:rPr>
        <w:t>[</w:t>
      </w:r>
      <w:r w:rsidR="0001453C" w:rsidRPr="0001453C">
        <w:rPr>
          <w:rFonts w:cs="Arial"/>
          <w:color w:val="939598" w:themeColor="text1"/>
          <w:highlight w:val="yellow"/>
        </w:rPr>
        <w:t>DD</w:t>
      </w:r>
      <w:r w:rsidR="000A2F27" w:rsidRPr="0001453C">
        <w:rPr>
          <w:rFonts w:cs="Arial"/>
          <w:color w:val="939598" w:themeColor="text1"/>
          <w:highlight w:val="yellow"/>
        </w:rPr>
        <w:t xml:space="preserve"> </w:t>
      </w:r>
      <w:r w:rsidR="0001453C" w:rsidRPr="0001453C">
        <w:rPr>
          <w:rFonts w:cs="Arial"/>
          <w:color w:val="939598" w:themeColor="text1"/>
          <w:highlight w:val="yellow"/>
        </w:rPr>
        <w:t>MMMM</w:t>
      </w:r>
      <w:r w:rsidR="00D26EAD" w:rsidRPr="0001453C">
        <w:rPr>
          <w:rFonts w:cs="Arial"/>
          <w:color w:val="939598" w:themeColor="text1"/>
          <w:highlight w:val="yellow"/>
        </w:rPr>
        <w:t xml:space="preserve"> </w:t>
      </w:r>
      <w:r w:rsidR="0001453C" w:rsidRPr="0001453C">
        <w:rPr>
          <w:rFonts w:cs="Arial"/>
          <w:color w:val="939598" w:themeColor="text1"/>
          <w:highlight w:val="yellow"/>
        </w:rPr>
        <w:t>YYYY</w:t>
      </w:r>
      <w:r>
        <w:rPr>
          <w:rFonts w:cs="Arial"/>
          <w:color w:val="939598" w:themeColor="text1"/>
        </w:rPr>
        <w:t>]</w:t>
      </w:r>
    </w:p>
    <w:p w14:paraId="576667C2" w14:textId="367FA179" w:rsidR="00350C3B" w:rsidRPr="000A2F27" w:rsidRDefault="00C33AF8" w:rsidP="00431B18">
      <w:pPr>
        <w:rPr>
          <w:rFonts w:cs="Arial"/>
          <w:color w:val="939598" w:themeColor="text1"/>
        </w:rPr>
      </w:pPr>
      <w:r>
        <w:rPr>
          <w:rFonts w:cs="Arial"/>
          <w:color w:val="939598" w:themeColor="text1"/>
        </w:rPr>
        <w:t>V 1.0</w:t>
      </w:r>
    </w:p>
    <w:p w14:paraId="4FE2A923" w14:textId="5332789E" w:rsidR="00A937E2" w:rsidRPr="00990A1F" w:rsidRDefault="00A937E2" w:rsidP="00FD3E60">
      <w:pPr>
        <w:jc w:val="both"/>
        <w:rPr>
          <w:rFonts w:cs="Arial"/>
          <w:color w:val="939598" w:themeColor="text1"/>
        </w:rPr>
      </w:pPr>
    </w:p>
    <w:p w14:paraId="457F75D6" w14:textId="0A2B8E5D" w:rsidR="00A937E2" w:rsidRPr="00990A1F" w:rsidRDefault="00A937E2" w:rsidP="00FD3E60">
      <w:pPr>
        <w:jc w:val="both"/>
        <w:rPr>
          <w:rFonts w:cs="Arial"/>
          <w:color w:val="939598" w:themeColor="text1"/>
        </w:rPr>
      </w:pPr>
    </w:p>
    <w:p w14:paraId="35DE9FC3" w14:textId="1E93A9D4" w:rsidR="007B2825" w:rsidRPr="00990A1F" w:rsidRDefault="007B2825">
      <w:pPr>
        <w:rPr>
          <w:rFonts w:cs="Arial"/>
        </w:rPr>
      </w:pPr>
      <w:r w:rsidRPr="00990A1F">
        <w:rPr>
          <w:rFonts w:cs="Arial"/>
        </w:rPr>
        <w:br w:type="page"/>
      </w:r>
    </w:p>
    <w:sdt>
      <w:sdtPr>
        <w:rPr>
          <w:rFonts w:cs="Arial"/>
          <w:b/>
          <w:sz w:val="20"/>
        </w:rPr>
        <w:id w:val="1057369537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52CB0B1B" w14:textId="216AF833" w:rsidR="00766358" w:rsidRPr="00890CDF" w:rsidRDefault="00766358" w:rsidP="00C01746">
          <w:pPr>
            <w:pStyle w:val="NoSpacing"/>
            <w:rPr>
              <w:rFonts w:cs="Arial"/>
              <w:b/>
              <w:bCs/>
              <w:sz w:val="36"/>
              <w:szCs w:val="36"/>
            </w:rPr>
          </w:pPr>
          <w:r w:rsidRPr="00890CDF">
            <w:rPr>
              <w:rFonts w:cs="Arial"/>
              <w:b/>
              <w:bCs/>
              <w:sz w:val="36"/>
              <w:szCs w:val="36"/>
            </w:rPr>
            <w:t>CONTENTS</w:t>
          </w:r>
        </w:p>
        <w:p w14:paraId="1186656B" w14:textId="5119DFA8" w:rsidR="00000D7F" w:rsidRDefault="00A16FA9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anchor="_Toc210598025" w:history="1">
            <w:r w:rsidR="00000D7F" w:rsidRPr="00EB0FF1">
              <w:rPr>
                <w:rStyle w:val="Hyperlink"/>
              </w:rPr>
              <w:t>1.</w:t>
            </w:r>
            <w:r w:rsidR="00000D7F"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="00000D7F" w:rsidRPr="00EB0FF1">
              <w:rPr>
                <w:rStyle w:val="Hyperlink"/>
              </w:rPr>
              <w:t>About this plan</w:t>
            </w:r>
            <w:r w:rsidR="00000D7F">
              <w:rPr>
                <w:webHidden/>
              </w:rPr>
              <w:tab/>
            </w:r>
            <w:r w:rsidR="00000D7F">
              <w:rPr>
                <w:webHidden/>
              </w:rPr>
              <w:fldChar w:fldCharType="begin"/>
            </w:r>
            <w:r w:rsidR="00000D7F">
              <w:rPr>
                <w:webHidden/>
              </w:rPr>
              <w:instrText xml:space="preserve"> PAGEREF _Toc210598025 \h </w:instrText>
            </w:r>
            <w:r w:rsidR="00000D7F">
              <w:rPr>
                <w:webHidden/>
              </w:rPr>
            </w:r>
            <w:r w:rsidR="00000D7F">
              <w:rPr>
                <w:webHidden/>
              </w:rPr>
              <w:fldChar w:fldCharType="separate"/>
            </w:r>
            <w:r w:rsidR="00000D7F">
              <w:rPr>
                <w:webHidden/>
              </w:rPr>
              <w:t>3</w:t>
            </w:r>
            <w:r w:rsidR="00000D7F">
              <w:rPr>
                <w:webHidden/>
              </w:rPr>
              <w:fldChar w:fldCharType="end"/>
            </w:r>
          </w:hyperlink>
        </w:p>
        <w:p w14:paraId="6BED645A" w14:textId="46947D9C" w:rsidR="00000D7F" w:rsidRDefault="00000D7F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26" w:history="1">
            <w:r w:rsidRPr="00EB0FF1">
              <w:rPr>
                <w:rStyle w:val="Hyperlink"/>
              </w:rPr>
              <w:t>2.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General Preparedness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D2FD087" w14:textId="27EC916F" w:rsidR="00000D7F" w:rsidRDefault="00000D7F">
          <w:pPr>
            <w:pStyle w:val="TOC2"/>
            <w:tabs>
              <w:tab w:val="left" w:pos="144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598027" w:history="1">
            <w:r w:rsidRPr="00EB0FF1">
              <w:rPr>
                <w:rStyle w:val="Hyperlink"/>
                <w:noProof/>
              </w:rPr>
              <w:t>2.1.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noProof/>
              </w:rPr>
              <w:t>Emergency Control Organisation (Wardens and First Aiders)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_Toc210598027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5F7A05" w14:textId="0052EC18" w:rsidR="00000D7F" w:rsidRDefault="00000D7F">
          <w:pPr>
            <w:pStyle w:val="TOC2"/>
            <w:tabs>
              <w:tab w:val="left" w:pos="144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598028" w:history="1">
            <w:r w:rsidRPr="00EB0FF1">
              <w:rPr>
                <w:rStyle w:val="Hyperlink"/>
                <w:noProof/>
              </w:rPr>
              <w:t>2.2.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noProof/>
              </w:rPr>
              <w:t>Emergency Equipment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_Toc210598028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D90DC0" w14:textId="68AAB751" w:rsidR="00000D7F" w:rsidRDefault="00000D7F">
          <w:pPr>
            <w:pStyle w:val="TOC2"/>
            <w:tabs>
              <w:tab w:val="left" w:pos="144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598029" w:history="1">
            <w:r w:rsidRPr="00EB0FF1">
              <w:rPr>
                <w:rStyle w:val="Hyperlink"/>
                <w:noProof/>
              </w:rPr>
              <w:t>2.3.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noProof/>
              </w:rPr>
              <w:t>Occupants requiring assistance during an emergency (PEEP)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_Toc210598029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14303" w14:textId="6E3B408B" w:rsidR="00000D7F" w:rsidRDefault="00000D7F">
          <w:pPr>
            <w:pStyle w:val="TOC2"/>
            <w:tabs>
              <w:tab w:val="left" w:pos="144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598030" w:history="1">
            <w:r w:rsidRPr="00EB0FF1">
              <w:rPr>
                <w:rStyle w:val="Hyperlink"/>
                <w:noProof/>
              </w:rPr>
              <w:t>2.4.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noProof/>
              </w:rPr>
              <w:t>Testing of this Plan (Drills)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_Toc210598030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48FC6" w14:textId="044D8432" w:rsidR="00000D7F" w:rsidRDefault="00000D7F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31" w:history="1">
            <w:r w:rsidRPr="00EB0FF1">
              <w:rPr>
                <w:rStyle w:val="Hyperlink"/>
              </w:rPr>
              <w:t>3.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Evacuation Diagrams &amp; POSTERS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22C75ED" w14:textId="07C159E0" w:rsidR="00000D7F" w:rsidRDefault="00000D7F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32" w:history="1">
            <w:r w:rsidRPr="00EB0FF1">
              <w:rPr>
                <w:rStyle w:val="Hyperlink"/>
              </w:rPr>
              <w:t>4.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Response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B4B427" w14:textId="15925221" w:rsidR="00000D7F" w:rsidRDefault="00000D7F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33" w:history="1">
            <w:r w:rsidRPr="00EB0FF1">
              <w:rPr>
                <w:rStyle w:val="Hyperlink"/>
              </w:rPr>
              <w:t>5.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Emergency Contacts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57018B5" w14:textId="349CEC74" w:rsidR="00000D7F" w:rsidRDefault="00000D7F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34" w:history="1">
            <w:r w:rsidRPr="00EB0FF1">
              <w:rPr>
                <w:rStyle w:val="Hyperlink"/>
              </w:rPr>
              <w:t>6.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[</w:t>
            </w:r>
            <w:r w:rsidRPr="00EB0FF1">
              <w:rPr>
                <w:rStyle w:val="Hyperlink"/>
                <w:highlight w:val="yellow"/>
              </w:rPr>
              <w:t>OPTIONAL SECTION:</w:t>
            </w:r>
            <w:r w:rsidRPr="00EB0FF1">
              <w:rPr>
                <w:rStyle w:val="Hyperlink"/>
              </w:rPr>
              <w:t>] Cyclone Preparedness and Response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87097BE" w14:textId="2E52F603" w:rsidR="00000D7F" w:rsidRDefault="00000D7F">
          <w:pPr>
            <w:pStyle w:val="TOC2"/>
            <w:tabs>
              <w:tab w:val="left" w:pos="144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598035" w:history="1">
            <w:r w:rsidRPr="00EB0FF1">
              <w:rPr>
                <w:rStyle w:val="Hyperlink"/>
                <w:noProof/>
              </w:rPr>
              <w:t>6.1.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noProof/>
              </w:rPr>
              <w:t>Pre-Season 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_Toc210598035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A3282" w14:textId="118CCF73" w:rsidR="00000D7F" w:rsidRDefault="00000D7F">
          <w:pPr>
            <w:pStyle w:val="TOC2"/>
            <w:tabs>
              <w:tab w:val="left" w:pos="144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598036" w:history="1">
            <w:r w:rsidRPr="00EB0FF1">
              <w:rPr>
                <w:rStyle w:val="Hyperlink"/>
                <w:noProof/>
              </w:rPr>
              <w:t>6.2.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noProof/>
              </w:rPr>
              <w:t>Cyclone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_Toc210598036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080F1" w14:textId="13F7479B" w:rsidR="00000D7F" w:rsidRDefault="00000D7F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37" w:history="1">
            <w:r w:rsidRPr="00EB0FF1">
              <w:rPr>
                <w:rStyle w:val="Hyperlink"/>
              </w:rPr>
              <w:t>7.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Terminating and Emergency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98F5D9E" w14:textId="055EC182" w:rsidR="00000D7F" w:rsidRDefault="00000D7F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38" w:history="1">
            <w:r w:rsidRPr="00EB0FF1">
              <w:rPr>
                <w:rStyle w:val="Hyperlink"/>
                <w:lang w:val="en-US"/>
              </w:rPr>
              <w:t>8.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lang w:val="en-US"/>
              </w:rPr>
              <w:t>Document Review and History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C07357D" w14:textId="6A15CCF6" w:rsidR="00000D7F" w:rsidRDefault="00000D7F">
          <w:pPr>
            <w:pStyle w:val="TOC2"/>
            <w:tabs>
              <w:tab w:val="left" w:pos="144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598039" w:history="1">
            <w:r w:rsidRPr="00EB0FF1">
              <w:rPr>
                <w:rStyle w:val="Hyperlink"/>
                <w:noProof/>
              </w:rPr>
              <w:t>8.1.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noProof/>
              </w:rPr>
              <w:t>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_Toc210598039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BD401" w14:textId="78BBD3BC" w:rsidR="00000D7F" w:rsidRDefault="00000D7F">
          <w:pPr>
            <w:pStyle w:val="TOC2"/>
            <w:tabs>
              <w:tab w:val="left" w:pos="1440"/>
            </w:tabs>
            <w:rPr>
              <w:rFonts w:asciiTheme="minorHAnsi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0598040" w:history="1">
            <w:r w:rsidRPr="00EB0FF1">
              <w:rPr>
                <w:rStyle w:val="Hyperlink"/>
                <w:noProof/>
              </w:rPr>
              <w:t>8.2.</w:t>
            </w:r>
            <w:r>
              <w:rPr>
                <w:rFonts w:asciiTheme="minorHAnsi" w:hAnsiTheme="minorHAnsi"/>
                <w:noProof/>
                <w:kern w:val="2"/>
                <w:sz w:val="24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  <w:noProof/>
              </w:rPr>
              <w:t>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_Toc210598040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0EACD" w14:textId="78BD0897" w:rsidR="00000D7F" w:rsidRDefault="00000D7F">
          <w:pPr>
            <w:pStyle w:val="TOC1"/>
            <w:tabs>
              <w:tab w:val="left" w:pos="2574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41" w:history="1">
            <w:r w:rsidRPr="00EB0FF1">
              <w:rPr>
                <w:rStyle w:val="Hyperlink"/>
              </w:rPr>
              <w:t xml:space="preserve">APPENDIX A: 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Evacuation Diagram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DDC9C68" w14:textId="1533EB06" w:rsidR="00000D7F" w:rsidRDefault="00000D7F">
          <w:pPr>
            <w:pStyle w:val="TOC1"/>
            <w:tabs>
              <w:tab w:val="left" w:pos="2574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42" w:history="1">
            <w:r w:rsidRPr="00EB0FF1">
              <w:rPr>
                <w:rStyle w:val="Hyperlink"/>
              </w:rPr>
              <w:t xml:space="preserve">APPENDIX B: 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Chief Warden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36904C4" w14:textId="4317B651" w:rsidR="00000D7F" w:rsidRDefault="00000D7F">
          <w:pPr>
            <w:pStyle w:val="TOC1"/>
            <w:tabs>
              <w:tab w:val="left" w:pos="120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43" w:history="1">
            <w:r w:rsidRPr="00EB0FF1">
              <w:rPr>
                <w:rStyle w:val="Hyperlink"/>
              </w:rPr>
              <w:t>9.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APPENDIX C: Warden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EE8BBE0" w14:textId="1FC9477E" w:rsidR="00000D7F" w:rsidRDefault="00000D7F">
          <w:pPr>
            <w:pStyle w:val="TOC1"/>
            <w:tabs>
              <w:tab w:val="left" w:pos="1440"/>
            </w:tabs>
            <w:rPr>
              <w:rFonts w:asciiTheme="minorHAnsi" w:hAnsiTheme="minorHAnsi"/>
              <w:b w:val="0"/>
              <w:kern w:val="2"/>
              <w:szCs w:val="24"/>
              <w:lang w:eastAsia="en-AU"/>
              <w14:ligatures w14:val="standardContextual"/>
            </w:rPr>
          </w:pPr>
          <w:hyperlink w:anchor="_Toc210598044" w:history="1">
            <w:r w:rsidRPr="00EB0FF1">
              <w:rPr>
                <w:rStyle w:val="Hyperlink"/>
              </w:rPr>
              <w:t>10.</w:t>
            </w:r>
            <w:r>
              <w:rPr>
                <w:rFonts w:asciiTheme="minorHAnsi" w:hAnsiTheme="minorHAnsi"/>
                <w:b w:val="0"/>
                <w:kern w:val="2"/>
                <w:szCs w:val="24"/>
                <w:lang w:eastAsia="en-AU"/>
                <w14:ligatures w14:val="standardContextual"/>
              </w:rPr>
              <w:tab/>
            </w:r>
            <w:r w:rsidRPr="00EB0FF1">
              <w:rPr>
                <w:rStyle w:val="Hyperlink"/>
              </w:rPr>
              <w:t>APPENDIX D: First Aider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_Toc210598044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275E459" w14:textId="417C7710" w:rsidR="00766358" w:rsidRPr="00990A1F" w:rsidRDefault="00A16FA9">
          <w:pPr>
            <w:rPr>
              <w:rFonts w:cs="Arial"/>
            </w:rPr>
          </w:pPr>
          <w:r>
            <w:rPr>
              <w:rFonts w:cs="Arial"/>
            </w:rPr>
            <w:fldChar w:fldCharType="end"/>
          </w:r>
        </w:p>
      </w:sdtContent>
    </w:sdt>
    <w:p w14:paraId="0CA2F14A" w14:textId="64AE2248" w:rsidR="007342DC" w:rsidRPr="00990A1F" w:rsidRDefault="007342DC" w:rsidP="008321D1">
      <w:pPr>
        <w:pStyle w:val="TOC2"/>
        <w:tabs>
          <w:tab w:val="clear" w:pos="660"/>
          <w:tab w:val="clear" w:pos="10204"/>
          <w:tab w:val="left" w:pos="5070"/>
          <w:tab w:val="left" w:pos="7815"/>
        </w:tabs>
        <w:spacing w:after="0"/>
        <w:jc w:val="both"/>
        <w:rPr>
          <w:rFonts w:cs="Arial"/>
        </w:rPr>
      </w:pPr>
    </w:p>
    <w:p w14:paraId="250A3D9A" w14:textId="0B690053" w:rsidR="00DC3748" w:rsidRPr="00990A1F" w:rsidRDefault="00DC3748">
      <w:pPr>
        <w:rPr>
          <w:rFonts w:cs="Arial"/>
          <w:noProof/>
          <w:lang w:eastAsia="en-AU"/>
        </w:rPr>
      </w:pPr>
      <w:r w:rsidRPr="00990A1F">
        <w:rPr>
          <w:rFonts w:cs="Arial"/>
          <w:noProof/>
          <w:lang w:eastAsia="en-AU"/>
        </w:rPr>
        <w:br w:type="page"/>
      </w:r>
    </w:p>
    <w:p w14:paraId="04DF9812" w14:textId="5F1416A5" w:rsidR="00A43DB1" w:rsidRPr="006E78C4" w:rsidRDefault="006E78C4" w:rsidP="006E78C4">
      <w:pPr>
        <w:pStyle w:val="Heading1"/>
        <w:numPr>
          <w:ilvl w:val="0"/>
          <w:numId w:val="2"/>
        </w:numPr>
      </w:pPr>
      <w:bookmarkStart w:id="0" w:name="_Toc413857249"/>
      <w:r>
        <w:lastRenderedPageBreak/>
        <w:t xml:space="preserve"> </w:t>
      </w:r>
      <w:r>
        <w:tab/>
      </w:r>
      <w:bookmarkStart w:id="1" w:name="_Toc210598025"/>
      <w:r>
        <w:t>About this plan</w:t>
      </w:r>
      <w:bookmarkEnd w:id="1"/>
    </w:p>
    <w:p w14:paraId="0DA5F07F" w14:textId="2D1C5E45" w:rsidR="00FB5B21" w:rsidRPr="00974EA6" w:rsidRDefault="00FB5B21" w:rsidP="00FB5B21">
      <w:pPr>
        <w:spacing w:line="300" w:lineRule="auto"/>
        <w:jc w:val="both"/>
        <w:rPr>
          <w:rFonts w:cs="Arial"/>
        </w:rPr>
      </w:pPr>
      <w:r w:rsidRPr="00974EA6">
        <w:rPr>
          <w:rFonts w:cs="Arial"/>
        </w:rPr>
        <w:t xml:space="preserve">This Emergency Management Plan describes the emergency preparedness and response arrangements for </w:t>
      </w:r>
      <w:r w:rsidR="00742ECC">
        <w:rPr>
          <w:rFonts w:cs="Arial"/>
        </w:rPr>
        <w:t>our depot: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7080"/>
      </w:tblGrid>
      <w:tr w:rsidR="00756AD4" w14:paraId="5922238A" w14:textId="77777777" w:rsidTr="005D69A0">
        <w:tc>
          <w:tcPr>
            <w:tcW w:w="2394" w:type="dxa"/>
            <w:shd w:val="clear" w:color="auto" w:fill="595959"/>
          </w:tcPr>
          <w:p w14:paraId="1A451DE9" w14:textId="07CD558C" w:rsidR="00756AD4" w:rsidRPr="005D69A0" w:rsidRDefault="0080213C" w:rsidP="00C63228">
            <w:pPr>
              <w:spacing w:line="300" w:lineRule="auto"/>
              <w:ind w:left="0"/>
              <w:jc w:val="both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Depot</w:t>
            </w:r>
            <w:r w:rsidR="00756AD4" w:rsidRPr="005D69A0">
              <w:rPr>
                <w:rFonts w:cs="Arial"/>
                <w:b/>
                <w:bCs/>
                <w:color w:val="FFFFFF" w:themeColor="background1"/>
              </w:rPr>
              <w:t xml:space="preserve"> Name</w:t>
            </w:r>
          </w:p>
        </w:tc>
        <w:tc>
          <w:tcPr>
            <w:tcW w:w="7080" w:type="dxa"/>
          </w:tcPr>
          <w:p w14:paraId="689938BA" w14:textId="4C3133B5" w:rsidR="00756AD4" w:rsidRDefault="005D69A0" w:rsidP="00C63228">
            <w:pPr>
              <w:spacing w:line="300" w:lineRule="auto"/>
              <w:ind w:left="0"/>
              <w:jc w:val="both"/>
              <w:rPr>
                <w:rFonts w:cs="Arial"/>
              </w:rPr>
            </w:pPr>
            <w:r w:rsidRPr="00E0223B">
              <w:rPr>
                <w:rFonts w:cs="Arial"/>
                <w:highlight w:val="yellow"/>
                <w:lang w:val="en-US"/>
              </w:rPr>
              <w:t>[Insert]</w:t>
            </w:r>
          </w:p>
        </w:tc>
      </w:tr>
      <w:tr w:rsidR="00756AD4" w14:paraId="15206BB9" w14:textId="77777777" w:rsidTr="005D69A0">
        <w:tc>
          <w:tcPr>
            <w:tcW w:w="2394" w:type="dxa"/>
            <w:shd w:val="clear" w:color="auto" w:fill="595959"/>
          </w:tcPr>
          <w:p w14:paraId="0DBA5B86" w14:textId="048D4704" w:rsidR="00756AD4" w:rsidRPr="005D69A0" w:rsidRDefault="005D69A0" w:rsidP="00C63228">
            <w:pPr>
              <w:spacing w:line="300" w:lineRule="auto"/>
              <w:ind w:left="0"/>
              <w:jc w:val="both"/>
              <w:rPr>
                <w:rFonts w:cs="Arial"/>
                <w:b/>
                <w:bCs/>
                <w:color w:val="FFFFFF" w:themeColor="background1"/>
              </w:rPr>
            </w:pPr>
            <w:r w:rsidRPr="005D69A0">
              <w:rPr>
                <w:rFonts w:cs="Arial"/>
                <w:b/>
                <w:bCs/>
                <w:color w:val="FFFFFF" w:themeColor="background1"/>
              </w:rPr>
              <w:t>Address</w:t>
            </w:r>
          </w:p>
        </w:tc>
        <w:tc>
          <w:tcPr>
            <w:tcW w:w="7080" w:type="dxa"/>
          </w:tcPr>
          <w:p w14:paraId="4155D6DB" w14:textId="28E8FF56" w:rsidR="00756AD4" w:rsidRDefault="00AA1CEF" w:rsidP="00C63228">
            <w:pPr>
              <w:spacing w:line="300" w:lineRule="auto"/>
              <w:ind w:left="0"/>
              <w:jc w:val="both"/>
              <w:rPr>
                <w:rFonts w:cs="Arial"/>
              </w:rPr>
            </w:pPr>
            <w:r w:rsidRPr="00E0223B">
              <w:rPr>
                <w:rFonts w:cs="Arial"/>
                <w:highlight w:val="yellow"/>
                <w:lang w:val="en-US"/>
              </w:rPr>
              <w:t>[Insert]</w:t>
            </w:r>
          </w:p>
        </w:tc>
      </w:tr>
    </w:tbl>
    <w:p w14:paraId="4AAD17D7" w14:textId="5BC3C1A4" w:rsidR="007912BF" w:rsidRDefault="00B4102B" w:rsidP="00EF01C1">
      <w:pPr>
        <w:spacing w:line="300" w:lineRule="auto"/>
        <w:jc w:val="both"/>
        <w:rPr>
          <w:rFonts w:cs="Arial"/>
        </w:rPr>
      </w:pPr>
      <w:r>
        <w:rPr>
          <w:rFonts w:cs="Arial"/>
        </w:rPr>
        <w:t xml:space="preserve">Now known as ‘the </w:t>
      </w:r>
      <w:r w:rsidR="0080213C">
        <w:rPr>
          <w:rFonts w:cs="Arial"/>
        </w:rPr>
        <w:t>Depot</w:t>
      </w:r>
      <w:r>
        <w:rPr>
          <w:rFonts w:cs="Arial"/>
        </w:rPr>
        <w:t>’.</w:t>
      </w:r>
    </w:p>
    <w:p w14:paraId="56FD2169" w14:textId="77777777" w:rsidR="003E7DA7" w:rsidRDefault="00187ADD" w:rsidP="003E7DA7">
      <w:pPr>
        <w:spacing w:line="300" w:lineRule="auto"/>
        <w:jc w:val="both"/>
        <w:rPr>
          <w:rFonts w:cs="Arial"/>
        </w:rPr>
      </w:pPr>
      <w:r w:rsidRPr="00974EA6">
        <w:rPr>
          <w:rFonts w:cs="Arial"/>
        </w:rPr>
        <w:t xml:space="preserve">A copy of this Plan will be readily available to </w:t>
      </w:r>
      <w:r>
        <w:rPr>
          <w:rFonts w:cs="Arial"/>
        </w:rPr>
        <w:t>depot staff</w:t>
      </w:r>
      <w:r w:rsidRPr="00974EA6">
        <w:rPr>
          <w:rFonts w:cs="Arial"/>
        </w:rPr>
        <w:t xml:space="preserve"> through </w:t>
      </w:r>
      <w:r>
        <w:rPr>
          <w:rFonts w:cs="Arial"/>
        </w:rPr>
        <w:t>[</w:t>
      </w:r>
      <w:r w:rsidRPr="00187ADD">
        <w:rPr>
          <w:rFonts w:cs="Arial"/>
          <w:highlight w:val="yellow"/>
        </w:rPr>
        <w:t xml:space="preserve">mobile application </w:t>
      </w:r>
      <w:r>
        <w:rPr>
          <w:rFonts w:cs="Arial"/>
          <w:highlight w:val="yellow"/>
        </w:rPr>
        <w:t>and</w:t>
      </w:r>
      <w:r w:rsidRPr="00187ADD">
        <w:rPr>
          <w:rFonts w:cs="Arial"/>
          <w:highlight w:val="yellow"/>
        </w:rPr>
        <w:t xml:space="preserve"> printed in hard copy and kept </w:t>
      </w:r>
      <w:r w:rsidRPr="00187ADD">
        <w:rPr>
          <w:rFonts w:cs="Arial"/>
          <w:highlight w:val="yellow"/>
        </w:rPr>
        <w:t>at the depot</w:t>
      </w:r>
      <w:r>
        <w:rPr>
          <w:rFonts w:cs="Arial"/>
        </w:rPr>
        <w:t>]</w:t>
      </w:r>
      <w:r w:rsidRPr="00974EA6">
        <w:rPr>
          <w:rFonts w:cs="Arial"/>
        </w:rPr>
        <w:t>. Relevant details of this plan will be communicated during inductions, toolbox meetings, or other consultative forums</w:t>
      </w:r>
      <w:r>
        <w:rPr>
          <w:rFonts w:cs="Arial"/>
        </w:rPr>
        <w:t>.</w:t>
      </w:r>
    </w:p>
    <w:p w14:paraId="37DA3D47" w14:textId="77777777" w:rsidR="00B4102B" w:rsidRPr="00B26AE5" w:rsidRDefault="00B4102B" w:rsidP="00B4102B"/>
    <w:p w14:paraId="5921C164" w14:textId="2D5E8C06" w:rsidR="0081186A" w:rsidRDefault="0081186A" w:rsidP="006E78C4">
      <w:pPr>
        <w:pStyle w:val="Heading1"/>
      </w:pPr>
      <w:bookmarkStart w:id="2" w:name="_Toc210598026"/>
      <w:r>
        <w:t>General Preparedness</w:t>
      </w:r>
      <w:bookmarkEnd w:id="2"/>
    </w:p>
    <w:p w14:paraId="4DDBE84C" w14:textId="29500A7A" w:rsidR="00DF12C7" w:rsidRDefault="00417F33" w:rsidP="0080713F">
      <w:pPr>
        <w:pStyle w:val="Heading2"/>
      </w:pPr>
      <w:bookmarkStart w:id="3" w:name="_Toc210598027"/>
      <w:r>
        <w:t xml:space="preserve">Emergency Control Organisation </w:t>
      </w:r>
      <w:r w:rsidR="00167F41">
        <w:t>(</w:t>
      </w:r>
      <w:r w:rsidR="0080713F">
        <w:t>Wardens and First Aiders</w:t>
      </w:r>
      <w:r w:rsidR="00167F41">
        <w:t>)</w:t>
      </w:r>
      <w:bookmarkEnd w:id="3"/>
    </w:p>
    <w:p w14:paraId="2ADF0913" w14:textId="3FA85AA0" w:rsidR="00DF5546" w:rsidRDefault="00DF5546" w:rsidP="0080713F">
      <w:r>
        <w:t>The Emergency Control Organisation (ECO) is responsible for ensuring the safety of all persons.</w:t>
      </w:r>
    </w:p>
    <w:p w14:paraId="5BF751C0" w14:textId="12CD8EBC" w:rsidR="0080713F" w:rsidRDefault="0080713F" w:rsidP="0080713F">
      <w:r>
        <w:t xml:space="preserve">The </w:t>
      </w:r>
      <w:r w:rsidR="0080213C">
        <w:t>Depot</w:t>
      </w:r>
      <w:r>
        <w:t xml:space="preserve"> has appointed the following </w:t>
      </w:r>
      <w:r w:rsidR="00167F41">
        <w:t>ECO members:</w:t>
      </w:r>
    </w:p>
    <w:tbl>
      <w:tblPr>
        <w:tblStyle w:val="TableGrid"/>
        <w:tblW w:w="9481" w:type="dxa"/>
        <w:tblInd w:w="720" w:type="dxa"/>
        <w:tblLook w:val="04A0" w:firstRow="1" w:lastRow="0" w:firstColumn="1" w:lastColumn="0" w:noHBand="0" w:noVBand="1"/>
      </w:tblPr>
      <w:tblGrid>
        <w:gridCol w:w="1827"/>
        <w:gridCol w:w="2268"/>
        <w:gridCol w:w="2268"/>
        <w:gridCol w:w="3118"/>
      </w:tblGrid>
      <w:tr w:rsidR="004A79E8" w14:paraId="3D9C99BB" w14:textId="19194F91" w:rsidTr="003A584E">
        <w:tc>
          <w:tcPr>
            <w:tcW w:w="1827" w:type="dxa"/>
            <w:shd w:val="clear" w:color="auto" w:fill="595959"/>
          </w:tcPr>
          <w:p w14:paraId="270A44A9" w14:textId="61138DAA" w:rsidR="004A79E8" w:rsidRPr="005B15DC" w:rsidRDefault="004A79E8" w:rsidP="006B3A16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Role</w:t>
            </w:r>
          </w:p>
        </w:tc>
        <w:tc>
          <w:tcPr>
            <w:tcW w:w="2268" w:type="dxa"/>
            <w:shd w:val="clear" w:color="auto" w:fill="595959"/>
          </w:tcPr>
          <w:p w14:paraId="4FF8E0A2" w14:textId="2A87F13A" w:rsidR="004A79E8" w:rsidRPr="005B15DC" w:rsidRDefault="004A79E8" w:rsidP="006B3A16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268" w:type="dxa"/>
            <w:shd w:val="clear" w:color="auto" w:fill="595959"/>
          </w:tcPr>
          <w:p w14:paraId="19CE8D82" w14:textId="6A46676E" w:rsidR="004A79E8" w:rsidRPr="005B15DC" w:rsidRDefault="004A79E8" w:rsidP="006B3A16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Contact</w:t>
            </w:r>
          </w:p>
        </w:tc>
        <w:tc>
          <w:tcPr>
            <w:tcW w:w="3118" w:type="dxa"/>
            <w:shd w:val="clear" w:color="auto" w:fill="595959"/>
          </w:tcPr>
          <w:p w14:paraId="7B0E35D4" w14:textId="1B860726" w:rsidR="004A79E8" w:rsidRPr="005B15DC" w:rsidRDefault="004A79E8" w:rsidP="004A79E8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Training Required</w:t>
            </w:r>
          </w:p>
        </w:tc>
      </w:tr>
      <w:tr w:rsidR="004A79E8" w14:paraId="58158B2B" w14:textId="01B48E59" w:rsidTr="003A584E">
        <w:tc>
          <w:tcPr>
            <w:tcW w:w="1827" w:type="dxa"/>
          </w:tcPr>
          <w:p w14:paraId="3BC2724D" w14:textId="35F366B4" w:rsidR="004A79E8" w:rsidRPr="006C2796" w:rsidRDefault="004A79E8" w:rsidP="0080713F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Warden</w:t>
            </w:r>
          </w:p>
        </w:tc>
        <w:tc>
          <w:tcPr>
            <w:tcW w:w="2268" w:type="dxa"/>
          </w:tcPr>
          <w:p w14:paraId="2DA7C5DF" w14:textId="70772530" w:rsidR="004A79E8" w:rsidRPr="006C2796" w:rsidRDefault="004A79E8" w:rsidP="0080713F">
            <w:pPr>
              <w:spacing w:line="300" w:lineRule="auto"/>
              <w:ind w:left="0"/>
              <w:rPr>
                <w:rFonts w:cs="Arial"/>
              </w:rPr>
            </w:pPr>
            <w:r w:rsidRPr="00EA1901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2268" w:type="dxa"/>
          </w:tcPr>
          <w:p w14:paraId="185EC3F2" w14:textId="4EC6A8F3" w:rsidR="004A79E8" w:rsidRPr="006C2796" w:rsidRDefault="004A79E8" w:rsidP="0080713F">
            <w:pPr>
              <w:spacing w:line="300" w:lineRule="auto"/>
              <w:ind w:left="0"/>
              <w:rPr>
                <w:rFonts w:cs="Arial"/>
              </w:rPr>
            </w:pPr>
            <w:r w:rsidRPr="00EA1901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3118" w:type="dxa"/>
          </w:tcPr>
          <w:p w14:paraId="06C5A9C7" w14:textId="41D0AB9D" w:rsidR="004A79E8" w:rsidRPr="006C2796" w:rsidRDefault="004A79E8" w:rsidP="004A79E8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Warden Training</w:t>
            </w:r>
            <w:r w:rsidR="00837C99">
              <w:rPr>
                <w:rFonts w:cs="Arial"/>
              </w:rPr>
              <w:t xml:space="preserve"> </w:t>
            </w:r>
          </w:p>
        </w:tc>
      </w:tr>
      <w:tr w:rsidR="004A79E8" w14:paraId="110F9218" w14:textId="7CA79C9A" w:rsidTr="003A584E">
        <w:tc>
          <w:tcPr>
            <w:tcW w:w="1827" w:type="dxa"/>
          </w:tcPr>
          <w:p w14:paraId="7E1CD94A" w14:textId="66610A59" w:rsidR="004A79E8" w:rsidRDefault="004A79E8" w:rsidP="0080713F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First Aider</w:t>
            </w:r>
          </w:p>
        </w:tc>
        <w:tc>
          <w:tcPr>
            <w:tcW w:w="2268" w:type="dxa"/>
          </w:tcPr>
          <w:p w14:paraId="33C8DBAD" w14:textId="25DA9D06" w:rsidR="004A79E8" w:rsidRPr="006C2796" w:rsidRDefault="004A79E8" w:rsidP="0080713F">
            <w:pPr>
              <w:spacing w:line="300" w:lineRule="auto"/>
              <w:ind w:left="0"/>
              <w:rPr>
                <w:rFonts w:cs="Arial"/>
              </w:rPr>
            </w:pPr>
            <w:r w:rsidRPr="00EA1901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2268" w:type="dxa"/>
          </w:tcPr>
          <w:p w14:paraId="3BA055FD" w14:textId="364C4DD7" w:rsidR="004A79E8" w:rsidRPr="006C2796" w:rsidRDefault="004A79E8" w:rsidP="0080713F">
            <w:pPr>
              <w:spacing w:line="300" w:lineRule="auto"/>
              <w:ind w:left="0"/>
              <w:rPr>
                <w:rFonts w:cs="Arial"/>
              </w:rPr>
            </w:pPr>
            <w:r w:rsidRPr="00EA1901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3118" w:type="dxa"/>
          </w:tcPr>
          <w:p w14:paraId="452FCB89" w14:textId="53874320" w:rsidR="004A79E8" w:rsidRPr="006C2796" w:rsidRDefault="004A79E8" w:rsidP="004A79E8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Provide First Aid and CPR</w:t>
            </w:r>
            <w:r w:rsidR="00837C99">
              <w:rPr>
                <w:rFonts w:cs="Arial"/>
              </w:rPr>
              <w:t xml:space="preserve"> </w:t>
            </w:r>
          </w:p>
        </w:tc>
      </w:tr>
      <w:tr w:rsidR="00F71ABE" w14:paraId="1A9706F4" w14:textId="77777777" w:rsidTr="003A584E">
        <w:tc>
          <w:tcPr>
            <w:tcW w:w="1827" w:type="dxa"/>
          </w:tcPr>
          <w:p w14:paraId="25E8F42A" w14:textId="0AA8F333" w:rsidR="00F71ABE" w:rsidRDefault="00F71ABE" w:rsidP="00F71ABE">
            <w:pPr>
              <w:spacing w:line="300" w:lineRule="auto"/>
              <w:ind w:left="0"/>
              <w:rPr>
                <w:rFonts w:cs="Arial"/>
              </w:rPr>
            </w:pPr>
            <w:r w:rsidRPr="00AC30A6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2268" w:type="dxa"/>
          </w:tcPr>
          <w:p w14:paraId="74EBC559" w14:textId="5C0AAC7E" w:rsidR="00F71ABE" w:rsidRPr="00EA1901" w:rsidRDefault="00F71ABE" w:rsidP="00F71ABE">
            <w:pPr>
              <w:spacing w:line="300" w:lineRule="auto"/>
              <w:ind w:left="0"/>
              <w:rPr>
                <w:rFonts w:cs="Arial"/>
                <w:highlight w:val="yellow"/>
                <w:lang w:val="en-US"/>
              </w:rPr>
            </w:pPr>
            <w:r w:rsidRPr="00AC30A6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2268" w:type="dxa"/>
          </w:tcPr>
          <w:p w14:paraId="13FEDC39" w14:textId="279BD33F" w:rsidR="00F71ABE" w:rsidRPr="00EA1901" w:rsidRDefault="00F71ABE" w:rsidP="00F71ABE">
            <w:pPr>
              <w:spacing w:line="300" w:lineRule="auto"/>
              <w:ind w:left="0"/>
              <w:rPr>
                <w:rFonts w:cs="Arial"/>
                <w:highlight w:val="yellow"/>
                <w:lang w:val="en-US"/>
              </w:rPr>
            </w:pPr>
            <w:r w:rsidRPr="00AC30A6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3118" w:type="dxa"/>
          </w:tcPr>
          <w:p w14:paraId="335337F8" w14:textId="52829C8F" w:rsidR="00F71ABE" w:rsidRDefault="00F71ABE" w:rsidP="00F71ABE">
            <w:pPr>
              <w:spacing w:line="300" w:lineRule="auto"/>
              <w:ind w:left="0"/>
              <w:rPr>
                <w:rFonts w:cs="Arial"/>
              </w:rPr>
            </w:pPr>
            <w:r w:rsidRPr="00AC30A6">
              <w:rPr>
                <w:rFonts w:cs="Arial"/>
                <w:highlight w:val="yellow"/>
                <w:lang w:val="en-US"/>
              </w:rPr>
              <w:t>[Insert]</w:t>
            </w:r>
          </w:p>
        </w:tc>
      </w:tr>
      <w:tr w:rsidR="00F71ABE" w14:paraId="2C9A2E3F" w14:textId="77777777" w:rsidTr="003A584E">
        <w:tc>
          <w:tcPr>
            <w:tcW w:w="1827" w:type="dxa"/>
          </w:tcPr>
          <w:p w14:paraId="168D7342" w14:textId="0E8694E4" w:rsidR="00F71ABE" w:rsidRDefault="00F71ABE" w:rsidP="00F71ABE">
            <w:pPr>
              <w:spacing w:line="300" w:lineRule="auto"/>
              <w:ind w:left="0"/>
              <w:rPr>
                <w:rFonts w:cs="Arial"/>
              </w:rPr>
            </w:pPr>
            <w:r w:rsidRPr="00AC30A6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2268" w:type="dxa"/>
          </w:tcPr>
          <w:p w14:paraId="4B8B6E1D" w14:textId="20884A6C" w:rsidR="00F71ABE" w:rsidRPr="00EA1901" w:rsidRDefault="00F71ABE" w:rsidP="00F71ABE">
            <w:pPr>
              <w:spacing w:line="300" w:lineRule="auto"/>
              <w:ind w:left="0"/>
              <w:rPr>
                <w:rFonts w:cs="Arial"/>
                <w:highlight w:val="yellow"/>
                <w:lang w:val="en-US"/>
              </w:rPr>
            </w:pPr>
            <w:r w:rsidRPr="00AC30A6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2268" w:type="dxa"/>
          </w:tcPr>
          <w:p w14:paraId="3F0C1EC9" w14:textId="2003F2B4" w:rsidR="00F71ABE" w:rsidRPr="00EA1901" w:rsidRDefault="00F71ABE" w:rsidP="00F71ABE">
            <w:pPr>
              <w:spacing w:line="300" w:lineRule="auto"/>
              <w:ind w:left="0"/>
              <w:rPr>
                <w:rFonts w:cs="Arial"/>
                <w:highlight w:val="yellow"/>
                <w:lang w:val="en-US"/>
              </w:rPr>
            </w:pPr>
            <w:r w:rsidRPr="00AC30A6">
              <w:rPr>
                <w:rFonts w:cs="Arial"/>
                <w:highlight w:val="yellow"/>
                <w:lang w:val="en-US"/>
              </w:rPr>
              <w:t>[Insert]</w:t>
            </w:r>
          </w:p>
        </w:tc>
        <w:tc>
          <w:tcPr>
            <w:tcW w:w="3118" w:type="dxa"/>
          </w:tcPr>
          <w:p w14:paraId="4F05CD1A" w14:textId="77BD0A7D" w:rsidR="00F71ABE" w:rsidRDefault="00F71ABE" w:rsidP="00F71ABE">
            <w:pPr>
              <w:spacing w:line="300" w:lineRule="auto"/>
              <w:ind w:left="0"/>
              <w:rPr>
                <w:rFonts w:cs="Arial"/>
              </w:rPr>
            </w:pPr>
            <w:r w:rsidRPr="00AC30A6">
              <w:rPr>
                <w:rFonts w:cs="Arial"/>
                <w:highlight w:val="yellow"/>
                <w:lang w:val="en-US"/>
              </w:rPr>
              <w:t>[Insert]</w:t>
            </w:r>
          </w:p>
        </w:tc>
      </w:tr>
    </w:tbl>
    <w:p w14:paraId="76D6AF53" w14:textId="77777777" w:rsidR="0080713F" w:rsidRDefault="0080713F" w:rsidP="00A853E7"/>
    <w:p w14:paraId="45012B91" w14:textId="1422D06A" w:rsidR="00F71ABE" w:rsidRPr="00F71ABE" w:rsidRDefault="00F71ABE" w:rsidP="00A853E7">
      <w:pPr>
        <w:rPr>
          <w:caps/>
        </w:rPr>
      </w:pPr>
      <w:r>
        <w:t xml:space="preserve">The roles and responsibilities of the ECO are defined in </w:t>
      </w:r>
      <w:r w:rsidRPr="00992566">
        <w:rPr>
          <w:color w:val="00B0F0"/>
        </w:rPr>
        <w:t xml:space="preserve">Appendix </w:t>
      </w:r>
      <w:r w:rsidR="00615FAC" w:rsidRPr="00992566">
        <w:rPr>
          <w:color w:val="00B0F0"/>
        </w:rPr>
        <w:t xml:space="preserve">B, C, </w:t>
      </w:r>
      <w:r w:rsidR="00615FAC" w:rsidRPr="00992566">
        <w:t>and</w:t>
      </w:r>
      <w:r w:rsidR="00615FAC" w:rsidRPr="00992566">
        <w:rPr>
          <w:color w:val="00B0F0"/>
        </w:rPr>
        <w:t xml:space="preserve"> D</w:t>
      </w:r>
      <w:r>
        <w:t>.</w:t>
      </w:r>
    </w:p>
    <w:p w14:paraId="3704AFA1" w14:textId="77777777" w:rsidR="00F71ABE" w:rsidRDefault="00F71ABE" w:rsidP="00A853E7"/>
    <w:p w14:paraId="022A80CD" w14:textId="4B375A70" w:rsidR="004A79E8" w:rsidRDefault="003A584E" w:rsidP="003A584E">
      <w:pPr>
        <w:pStyle w:val="Heading2"/>
      </w:pPr>
      <w:bookmarkStart w:id="4" w:name="_Toc210598028"/>
      <w:r>
        <w:t>Emergency Equipment</w:t>
      </w:r>
      <w:bookmarkEnd w:id="4"/>
    </w:p>
    <w:p w14:paraId="60ADD8E1" w14:textId="01FEB71B" w:rsidR="003A584E" w:rsidRDefault="003A584E" w:rsidP="003A584E">
      <w:r>
        <w:t xml:space="preserve">The following emergency equipment will be available at the </w:t>
      </w:r>
      <w:r w:rsidR="0080213C">
        <w:t>Depot</w:t>
      </w:r>
      <w:r>
        <w:t>:</w:t>
      </w:r>
    </w:p>
    <w:p w14:paraId="4E8F10B1" w14:textId="175BB9C3" w:rsidR="001E659D" w:rsidRDefault="001E659D" w:rsidP="003A584E">
      <w:r w:rsidRPr="001E659D">
        <w:rPr>
          <w:highlight w:val="yellow"/>
        </w:rPr>
        <w:t>[</w:t>
      </w:r>
      <w:r>
        <w:rPr>
          <w:highlight w:val="yellow"/>
        </w:rPr>
        <w:t xml:space="preserve">Edit </w:t>
      </w:r>
      <w:r w:rsidR="008E63E8">
        <w:rPr>
          <w:highlight w:val="yellow"/>
        </w:rPr>
        <w:t xml:space="preserve">to reflect </w:t>
      </w:r>
      <w:r w:rsidR="0080213C">
        <w:rPr>
          <w:highlight w:val="yellow"/>
        </w:rPr>
        <w:t>Depot</w:t>
      </w:r>
      <w:r w:rsidR="008E63E8">
        <w:rPr>
          <w:highlight w:val="yellow"/>
        </w:rPr>
        <w:t xml:space="preserve"> equipment i.e. </w:t>
      </w:r>
      <w:r w:rsidRPr="001E659D">
        <w:rPr>
          <w:highlight w:val="yellow"/>
        </w:rPr>
        <w:t>if</w:t>
      </w:r>
      <w:r w:rsidR="008E63E8">
        <w:rPr>
          <w:highlight w:val="yellow"/>
        </w:rPr>
        <w:t xml:space="preserve"> equipment is</w:t>
      </w:r>
      <w:r w:rsidRPr="001E659D">
        <w:rPr>
          <w:highlight w:val="yellow"/>
        </w:rPr>
        <w:t xml:space="preserve"> available – insert tick. If not available – insert cross]</w:t>
      </w:r>
    </w:p>
    <w:tbl>
      <w:tblPr>
        <w:tblStyle w:val="TableGrid"/>
        <w:tblW w:w="9481" w:type="dxa"/>
        <w:tblInd w:w="720" w:type="dxa"/>
        <w:tblLook w:val="04A0" w:firstRow="1" w:lastRow="0" w:firstColumn="1" w:lastColumn="0" w:noHBand="0" w:noVBand="1"/>
      </w:tblPr>
      <w:tblGrid>
        <w:gridCol w:w="1399"/>
        <w:gridCol w:w="3360"/>
        <w:gridCol w:w="1217"/>
        <w:gridCol w:w="3505"/>
      </w:tblGrid>
      <w:tr w:rsidR="00BD43F8" w14:paraId="5E515CFD" w14:textId="77777777" w:rsidTr="001E659D">
        <w:tc>
          <w:tcPr>
            <w:tcW w:w="1399" w:type="dxa"/>
            <w:shd w:val="clear" w:color="auto" w:fill="595959"/>
          </w:tcPr>
          <w:p w14:paraId="08662AC6" w14:textId="124EB1CF" w:rsidR="00BD43F8" w:rsidRPr="005B15DC" w:rsidRDefault="00BD43F8" w:rsidP="006B3A16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Available?</w:t>
            </w:r>
          </w:p>
        </w:tc>
        <w:tc>
          <w:tcPr>
            <w:tcW w:w="3360" w:type="dxa"/>
            <w:shd w:val="clear" w:color="auto" w:fill="595959"/>
          </w:tcPr>
          <w:p w14:paraId="200BABFE" w14:textId="77777777" w:rsidR="00BD43F8" w:rsidRPr="005B15DC" w:rsidRDefault="00BD43F8" w:rsidP="006B3A16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1217" w:type="dxa"/>
            <w:shd w:val="clear" w:color="auto" w:fill="595959"/>
          </w:tcPr>
          <w:p w14:paraId="204993A5" w14:textId="584933C8" w:rsidR="00BD43F8" w:rsidRPr="005B15DC" w:rsidRDefault="00BD43F8" w:rsidP="006B3A16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Available?</w:t>
            </w:r>
          </w:p>
        </w:tc>
        <w:tc>
          <w:tcPr>
            <w:tcW w:w="3505" w:type="dxa"/>
            <w:shd w:val="clear" w:color="auto" w:fill="595959"/>
          </w:tcPr>
          <w:p w14:paraId="41B1D551" w14:textId="75489D0B" w:rsidR="00BD43F8" w:rsidRPr="005B15DC" w:rsidRDefault="00BD43F8" w:rsidP="006B3A16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Equipment</w:t>
            </w:r>
          </w:p>
        </w:tc>
      </w:tr>
      <w:tr w:rsidR="001E659D" w14:paraId="61D2D8F2" w14:textId="77777777" w:rsidTr="001E659D">
        <w:trPr>
          <w:trHeight w:val="454"/>
        </w:trPr>
        <w:tc>
          <w:tcPr>
            <w:tcW w:w="1399" w:type="dxa"/>
          </w:tcPr>
          <w:p w14:paraId="5BE427E6" w14:textId="0F23B138" w:rsidR="001E659D" w:rsidRDefault="001E659D" w:rsidP="001E659D">
            <w:pPr>
              <w:spacing w:line="30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5260B2" wp14:editId="435E834C">
                  <wp:extent cx="314325" cy="314325"/>
                  <wp:effectExtent l="0" t="0" r="9525" b="9525"/>
                  <wp:docPr id="2" name="Graphic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14:paraId="5ADB96C4" w14:textId="79654DAD" w:rsidR="001E659D" w:rsidRPr="006C2796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Fire Indicator Panel (FIP)</w:t>
            </w:r>
          </w:p>
        </w:tc>
        <w:tc>
          <w:tcPr>
            <w:tcW w:w="1217" w:type="dxa"/>
          </w:tcPr>
          <w:p w14:paraId="3533D2D7" w14:textId="753E8416" w:rsidR="001E659D" w:rsidRPr="006C2796" w:rsidRDefault="008E63E8" w:rsidP="008E63E8">
            <w:pPr>
              <w:spacing w:line="30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A5E3B79" wp14:editId="0C1C77FD">
                  <wp:extent cx="314325" cy="314325"/>
                  <wp:effectExtent l="0" t="0" r="9525" b="9525"/>
                  <wp:docPr id="6" name="Graphic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202C62B1" w14:textId="7F9F5F61" w:rsidR="001E659D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Smoke Detectors</w:t>
            </w:r>
          </w:p>
        </w:tc>
      </w:tr>
      <w:tr w:rsidR="001E659D" w14:paraId="0FD63B68" w14:textId="77777777" w:rsidTr="001E659D">
        <w:trPr>
          <w:trHeight w:val="454"/>
        </w:trPr>
        <w:tc>
          <w:tcPr>
            <w:tcW w:w="1399" w:type="dxa"/>
          </w:tcPr>
          <w:p w14:paraId="1EF89562" w14:textId="10AAEF76" w:rsidR="001E659D" w:rsidRPr="001E659D" w:rsidRDefault="008E63E8" w:rsidP="001E659D">
            <w:pPr>
              <w:spacing w:line="300" w:lineRule="auto"/>
              <w:ind w:left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08B14754" wp14:editId="140A239B">
                  <wp:extent cx="314325" cy="314325"/>
                  <wp:effectExtent l="0" t="0" r="9525" b="9525"/>
                  <wp:docPr id="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14:paraId="41879A08" w14:textId="64AF4D02" w:rsidR="001E659D" w:rsidRPr="006C2796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Fire Extinguishers</w:t>
            </w:r>
          </w:p>
        </w:tc>
        <w:tc>
          <w:tcPr>
            <w:tcW w:w="1217" w:type="dxa"/>
          </w:tcPr>
          <w:p w14:paraId="0A2CFF0C" w14:textId="65214E24" w:rsidR="001E659D" w:rsidRPr="006C2796" w:rsidRDefault="008E63E8" w:rsidP="008E63E8">
            <w:pPr>
              <w:spacing w:line="300" w:lineRule="auto"/>
              <w:ind w:left="0"/>
              <w:jc w:val="center"/>
              <w:rPr>
                <w:rFonts w:cs="Arial"/>
              </w:rPr>
            </w:pPr>
            <w:r w:rsidRPr="001E659D">
              <w:rPr>
                <w:rFonts w:cs="Arial"/>
                <w:b/>
                <w:bCs/>
                <w:color w:val="FF0000"/>
                <w:sz w:val="40"/>
                <w:szCs w:val="44"/>
              </w:rPr>
              <w:t>X</w:t>
            </w:r>
          </w:p>
        </w:tc>
        <w:tc>
          <w:tcPr>
            <w:tcW w:w="3505" w:type="dxa"/>
          </w:tcPr>
          <w:p w14:paraId="7B41368A" w14:textId="201B186E" w:rsidR="001E659D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Heat Detectors</w:t>
            </w:r>
          </w:p>
        </w:tc>
      </w:tr>
      <w:tr w:rsidR="001E659D" w14:paraId="45990D2C" w14:textId="77777777" w:rsidTr="001E659D">
        <w:trPr>
          <w:trHeight w:val="454"/>
        </w:trPr>
        <w:tc>
          <w:tcPr>
            <w:tcW w:w="1399" w:type="dxa"/>
          </w:tcPr>
          <w:p w14:paraId="3B9D8F23" w14:textId="0C638F82" w:rsidR="001E659D" w:rsidRDefault="008E63E8" w:rsidP="001E659D">
            <w:pPr>
              <w:spacing w:line="30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2852440" wp14:editId="28CC83AB">
                  <wp:extent cx="314325" cy="314325"/>
                  <wp:effectExtent l="0" t="0" r="9525" b="9525"/>
                  <wp:docPr id="4" name="Graphic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</w:tcPr>
          <w:p w14:paraId="2688FCA5" w14:textId="11E81C0B" w:rsidR="001E659D" w:rsidRPr="006C2796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Fire Blankets</w:t>
            </w:r>
          </w:p>
        </w:tc>
        <w:tc>
          <w:tcPr>
            <w:tcW w:w="1217" w:type="dxa"/>
          </w:tcPr>
          <w:p w14:paraId="705111FE" w14:textId="49BFA64D" w:rsidR="001E659D" w:rsidRPr="006C2796" w:rsidRDefault="008E63E8" w:rsidP="008E63E8">
            <w:pPr>
              <w:spacing w:line="300" w:lineRule="auto"/>
              <w:ind w:left="0"/>
              <w:jc w:val="center"/>
              <w:rPr>
                <w:rFonts w:cs="Arial"/>
              </w:rPr>
            </w:pPr>
            <w:r w:rsidRPr="001E659D">
              <w:rPr>
                <w:rFonts w:cs="Arial"/>
                <w:b/>
                <w:bCs/>
                <w:color w:val="FF0000"/>
                <w:sz w:val="40"/>
                <w:szCs w:val="44"/>
              </w:rPr>
              <w:t>X</w:t>
            </w:r>
          </w:p>
        </w:tc>
        <w:tc>
          <w:tcPr>
            <w:tcW w:w="3505" w:type="dxa"/>
          </w:tcPr>
          <w:p w14:paraId="712C251F" w14:textId="4A85081B" w:rsidR="001E659D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Sprinkler System</w:t>
            </w:r>
          </w:p>
        </w:tc>
      </w:tr>
      <w:tr w:rsidR="001E659D" w14:paraId="1877CFA2" w14:textId="77777777" w:rsidTr="001E659D">
        <w:trPr>
          <w:trHeight w:val="454"/>
        </w:trPr>
        <w:tc>
          <w:tcPr>
            <w:tcW w:w="1399" w:type="dxa"/>
          </w:tcPr>
          <w:p w14:paraId="298F9425" w14:textId="78F926F8" w:rsidR="001E659D" w:rsidRDefault="001E659D" w:rsidP="001E659D">
            <w:pPr>
              <w:spacing w:line="300" w:lineRule="auto"/>
              <w:ind w:left="0"/>
              <w:jc w:val="center"/>
              <w:rPr>
                <w:rFonts w:cs="Arial"/>
              </w:rPr>
            </w:pPr>
            <w:r w:rsidRPr="001E659D">
              <w:rPr>
                <w:rFonts w:cs="Arial"/>
                <w:b/>
                <w:bCs/>
                <w:color w:val="FF0000"/>
                <w:sz w:val="40"/>
                <w:szCs w:val="44"/>
              </w:rPr>
              <w:t>X</w:t>
            </w:r>
          </w:p>
        </w:tc>
        <w:tc>
          <w:tcPr>
            <w:tcW w:w="3360" w:type="dxa"/>
          </w:tcPr>
          <w:p w14:paraId="043319A0" w14:textId="04545AE6" w:rsidR="001E659D" w:rsidRPr="006C2796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Manual Call Points / Break Glass Alarms</w:t>
            </w:r>
          </w:p>
        </w:tc>
        <w:tc>
          <w:tcPr>
            <w:tcW w:w="1217" w:type="dxa"/>
          </w:tcPr>
          <w:p w14:paraId="376ABBDC" w14:textId="705AC415" w:rsidR="001E659D" w:rsidRPr="006C2796" w:rsidRDefault="008E63E8" w:rsidP="008E63E8">
            <w:pPr>
              <w:spacing w:line="300" w:lineRule="auto"/>
              <w:ind w:left="0"/>
              <w:jc w:val="center"/>
              <w:rPr>
                <w:rFonts w:cs="Arial"/>
              </w:rPr>
            </w:pPr>
            <w:r w:rsidRPr="001E659D">
              <w:rPr>
                <w:rFonts w:cs="Arial"/>
                <w:b/>
                <w:bCs/>
                <w:color w:val="FF0000"/>
                <w:sz w:val="40"/>
                <w:szCs w:val="44"/>
              </w:rPr>
              <w:t>X</w:t>
            </w:r>
          </w:p>
        </w:tc>
        <w:tc>
          <w:tcPr>
            <w:tcW w:w="3505" w:type="dxa"/>
          </w:tcPr>
          <w:p w14:paraId="14B5AB42" w14:textId="6C94CCF9" w:rsidR="001E659D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Hose Reels</w:t>
            </w:r>
          </w:p>
        </w:tc>
      </w:tr>
      <w:tr w:rsidR="001E659D" w14:paraId="2A8D5635" w14:textId="77777777" w:rsidTr="001E659D">
        <w:trPr>
          <w:trHeight w:val="454"/>
        </w:trPr>
        <w:tc>
          <w:tcPr>
            <w:tcW w:w="1399" w:type="dxa"/>
          </w:tcPr>
          <w:p w14:paraId="6B3CDF08" w14:textId="0958EA5D" w:rsidR="001E659D" w:rsidRDefault="001E659D" w:rsidP="001E659D">
            <w:pPr>
              <w:spacing w:line="300" w:lineRule="auto"/>
              <w:ind w:left="0"/>
              <w:jc w:val="center"/>
              <w:rPr>
                <w:rFonts w:cs="Arial"/>
              </w:rPr>
            </w:pPr>
            <w:r w:rsidRPr="001E659D">
              <w:rPr>
                <w:rFonts w:cs="Arial"/>
                <w:b/>
                <w:bCs/>
                <w:color w:val="FF0000"/>
                <w:sz w:val="40"/>
                <w:szCs w:val="44"/>
              </w:rPr>
              <w:t>X</w:t>
            </w:r>
          </w:p>
        </w:tc>
        <w:tc>
          <w:tcPr>
            <w:tcW w:w="3360" w:type="dxa"/>
          </w:tcPr>
          <w:p w14:paraId="19452D58" w14:textId="56134034" w:rsidR="001E659D" w:rsidRPr="006C2796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Emergency Warning and Intercom System (EWIS)</w:t>
            </w:r>
          </w:p>
        </w:tc>
        <w:tc>
          <w:tcPr>
            <w:tcW w:w="1217" w:type="dxa"/>
          </w:tcPr>
          <w:p w14:paraId="0DE95121" w14:textId="71DE65BC" w:rsidR="001E659D" w:rsidRPr="006C2796" w:rsidRDefault="008E63E8" w:rsidP="008E63E8">
            <w:pPr>
              <w:spacing w:line="30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BF1D70D" wp14:editId="07D4145F">
                  <wp:extent cx="314325" cy="314325"/>
                  <wp:effectExtent l="0" t="0" r="9525" b="9525"/>
                  <wp:docPr id="5" name="Graphic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14:paraId="4ADA0F64" w14:textId="23884C24" w:rsidR="001E659D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First Aid Kits</w:t>
            </w:r>
          </w:p>
        </w:tc>
      </w:tr>
      <w:tr w:rsidR="001E659D" w14:paraId="6775776D" w14:textId="77777777" w:rsidTr="001E659D">
        <w:trPr>
          <w:trHeight w:val="454"/>
        </w:trPr>
        <w:tc>
          <w:tcPr>
            <w:tcW w:w="1399" w:type="dxa"/>
          </w:tcPr>
          <w:p w14:paraId="5FA57F46" w14:textId="416E5310" w:rsidR="001E659D" w:rsidRDefault="008E63E8" w:rsidP="001E659D">
            <w:pPr>
              <w:spacing w:line="300" w:lineRule="auto"/>
              <w:ind w:left="0"/>
              <w:jc w:val="center"/>
              <w:rPr>
                <w:rFonts w:cs="Arial"/>
              </w:rPr>
            </w:pPr>
            <w:r w:rsidRPr="001E659D">
              <w:rPr>
                <w:rFonts w:cs="Arial"/>
                <w:b/>
                <w:bCs/>
                <w:color w:val="FF0000"/>
                <w:sz w:val="40"/>
                <w:szCs w:val="44"/>
              </w:rPr>
              <w:t>X</w:t>
            </w:r>
          </w:p>
        </w:tc>
        <w:tc>
          <w:tcPr>
            <w:tcW w:w="3360" w:type="dxa"/>
          </w:tcPr>
          <w:p w14:paraId="6B108C40" w14:textId="3274C7E5" w:rsidR="001E659D" w:rsidRPr="006C2796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Firefighting Booster Cabinet</w:t>
            </w:r>
          </w:p>
        </w:tc>
        <w:tc>
          <w:tcPr>
            <w:tcW w:w="1217" w:type="dxa"/>
          </w:tcPr>
          <w:p w14:paraId="74E15BB2" w14:textId="4075556B" w:rsidR="001E659D" w:rsidRPr="006C2796" w:rsidRDefault="008E63E8" w:rsidP="008E63E8">
            <w:pPr>
              <w:spacing w:line="300" w:lineRule="auto"/>
              <w:ind w:left="0"/>
              <w:jc w:val="center"/>
              <w:rPr>
                <w:rFonts w:cs="Arial"/>
              </w:rPr>
            </w:pPr>
            <w:r w:rsidRPr="001E659D">
              <w:rPr>
                <w:rFonts w:cs="Arial"/>
                <w:b/>
                <w:bCs/>
                <w:color w:val="FF0000"/>
                <w:sz w:val="40"/>
                <w:szCs w:val="44"/>
              </w:rPr>
              <w:t>X</w:t>
            </w:r>
          </w:p>
        </w:tc>
        <w:tc>
          <w:tcPr>
            <w:tcW w:w="3505" w:type="dxa"/>
          </w:tcPr>
          <w:p w14:paraId="0487C3F6" w14:textId="49A46DFE" w:rsidR="001E659D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Defibrillator (AED)</w:t>
            </w:r>
          </w:p>
        </w:tc>
      </w:tr>
      <w:tr w:rsidR="001E659D" w14:paraId="0E7B4257" w14:textId="77777777" w:rsidTr="001E659D">
        <w:trPr>
          <w:trHeight w:val="454"/>
        </w:trPr>
        <w:tc>
          <w:tcPr>
            <w:tcW w:w="1399" w:type="dxa"/>
          </w:tcPr>
          <w:p w14:paraId="02C2EF99" w14:textId="6145FB8E" w:rsidR="001E659D" w:rsidRDefault="008E63E8" w:rsidP="001E659D">
            <w:pPr>
              <w:spacing w:line="300" w:lineRule="auto"/>
              <w:ind w:left="0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54D05153" wp14:editId="56CCB5B7">
                  <wp:extent cx="314325" cy="314325"/>
                  <wp:effectExtent l="0" t="0" r="9525" b="9525"/>
                  <wp:docPr id="7" name="Graphic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Checkmark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2" w:type="dxa"/>
            <w:gridSpan w:val="3"/>
          </w:tcPr>
          <w:p w14:paraId="45C4158B" w14:textId="07E62EA3" w:rsidR="001E659D" w:rsidRDefault="001E659D" w:rsidP="001E659D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Other: </w:t>
            </w:r>
            <w:r w:rsidRPr="001E659D">
              <w:rPr>
                <w:rFonts w:cs="Arial"/>
                <w:highlight w:val="yellow"/>
              </w:rPr>
              <w:t>[insert]</w:t>
            </w:r>
          </w:p>
        </w:tc>
      </w:tr>
    </w:tbl>
    <w:p w14:paraId="0CE93A7E" w14:textId="77777777" w:rsidR="00582F4B" w:rsidRDefault="00582F4B" w:rsidP="003D4A4E"/>
    <w:p w14:paraId="242A58DC" w14:textId="2B18C716" w:rsidR="00FD3323" w:rsidRDefault="00FD3323" w:rsidP="00DF5546">
      <w:pPr>
        <w:pStyle w:val="Heading2"/>
      </w:pPr>
      <w:bookmarkStart w:id="5" w:name="_Toc210598029"/>
      <w:r>
        <w:t>Occupants re</w:t>
      </w:r>
      <w:r w:rsidR="003350ED">
        <w:t>quiring assistance during an emergency (PEEP)</w:t>
      </w:r>
      <w:bookmarkEnd w:id="5"/>
    </w:p>
    <w:p w14:paraId="75ADC53E" w14:textId="063686FE" w:rsidR="00D57F2A" w:rsidRDefault="003350ED" w:rsidP="00D57F2A">
      <w:r w:rsidRPr="008772B1">
        <w:rPr>
          <w:color w:val="00B0F0"/>
        </w:rPr>
        <w:t>Personal Emergency Evacuation Plan</w:t>
      </w:r>
      <w:r w:rsidR="007A750D" w:rsidRPr="008772B1">
        <w:rPr>
          <w:color w:val="00B0F0"/>
        </w:rPr>
        <w:t>s</w:t>
      </w:r>
      <w:r w:rsidRPr="008772B1">
        <w:rPr>
          <w:color w:val="00B0F0"/>
        </w:rPr>
        <w:t xml:space="preserve"> </w:t>
      </w:r>
      <w:r>
        <w:t>(PEEP) are individualised emergency evacuation plans designed for mobility impaired occupants, or staff / volunteers who may require assistance during an emergency. The PEEP for each person needs to be provided to the Warden(s).</w:t>
      </w:r>
      <w:r w:rsidR="00AB7D77">
        <w:t xml:space="preserve"> </w:t>
      </w:r>
      <w:r w:rsidR="00D57F2A">
        <w:t>PEEP forms are not required for visitors.</w:t>
      </w:r>
    </w:p>
    <w:p w14:paraId="53213F0C" w14:textId="77777777" w:rsidR="00D57F2A" w:rsidRDefault="00D57F2A" w:rsidP="00D57F2A"/>
    <w:p w14:paraId="006E665A" w14:textId="18B51330" w:rsidR="00DF5546" w:rsidRDefault="00DF5546" w:rsidP="00DF5546">
      <w:pPr>
        <w:pStyle w:val="Heading2"/>
      </w:pPr>
      <w:bookmarkStart w:id="6" w:name="_Toc210598030"/>
      <w:r>
        <w:t>Testing of this Plan (Drills)</w:t>
      </w:r>
      <w:bookmarkEnd w:id="6"/>
    </w:p>
    <w:p w14:paraId="26593E06" w14:textId="77777777" w:rsidR="00DF5546" w:rsidRDefault="00DF5546" w:rsidP="00DF5546">
      <w:pPr>
        <w:rPr>
          <w:rFonts w:asciiTheme="minorHAnsi" w:hAnsiTheme="minorHAnsi"/>
        </w:rPr>
      </w:pPr>
      <w:r>
        <w:t>The following emergency drills will be undertaken: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1276"/>
        <w:gridCol w:w="3118"/>
        <w:gridCol w:w="3253"/>
      </w:tblGrid>
      <w:tr w:rsidR="00DF5546" w14:paraId="0ED7A57B" w14:textId="77777777" w:rsidTr="00EF745E">
        <w:tc>
          <w:tcPr>
            <w:tcW w:w="1827" w:type="dxa"/>
            <w:shd w:val="clear" w:color="auto" w:fill="595959"/>
          </w:tcPr>
          <w:p w14:paraId="48AD2FEA" w14:textId="77777777" w:rsidR="00DF5546" w:rsidRPr="005B15DC" w:rsidRDefault="00DF5546" w:rsidP="00EF745E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 w:rsidRPr="005B15DC">
              <w:rPr>
                <w:rFonts w:cs="Arial"/>
                <w:b/>
                <w:bCs/>
                <w:color w:val="FFFFFF" w:themeColor="background1"/>
              </w:rPr>
              <w:t>Drill Type</w:t>
            </w:r>
          </w:p>
        </w:tc>
        <w:tc>
          <w:tcPr>
            <w:tcW w:w="1276" w:type="dxa"/>
            <w:shd w:val="clear" w:color="auto" w:fill="595959"/>
          </w:tcPr>
          <w:p w14:paraId="37141124" w14:textId="77777777" w:rsidR="00DF5546" w:rsidRPr="005B15DC" w:rsidRDefault="00DF5546" w:rsidP="00EF745E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 w:rsidRPr="005B15DC">
              <w:rPr>
                <w:rFonts w:cs="Arial"/>
                <w:b/>
                <w:bCs/>
                <w:color w:val="FFFFFF" w:themeColor="background1"/>
              </w:rPr>
              <w:t>Frequency</w:t>
            </w:r>
          </w:p>
        </w:tc>
        <w:tc>
          <w:tcPr>
            <w:tcW w:w="3118" w:type="dxa"/>
            <w:shd w:val="clear" w:color="auto" w:fill="595959"/>
          </w:tcPr>
          <w:p w14:paraId="17E26E3E" w14:textId="77777777" w:rsidR="00DF5546" w:rsidRPr="005B15DC" w:rsidRDefault="00DF5546" w:rsidP="00EF745E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 w:rsidRPr="005B15DC">
              <w:rPr>
                <w:rFonts w:cs="Arial"/>
                <w:b/>
                <w:bCs/>
                <w:color w:val="FFFFFF" w:themeColor="background1"/>
              </w:rPr>
              <w:t>Person Responsible for Scheduling / Execution of Drill</w:t>
            </w:r>
          </w:p>
        </w:tc>
        <w:tc>
          <w:tcPr>
            <w:tcW w:w="3253" w:type="dxa"/>
            <w:shd w:val="clear" w:color="auto" w:fill="595959"/>
          </w:tcPr>
          <w:p w14:paraId="64AC0408" w14:textId="77777777" w:rsidR="00DF5546" w:rsidRDefault="00DF5546" w:rsidP="00EF745E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Further Information </w:t>
            </w:r>
          </w:p>
          <w:p w14:paraId="362399FF" w14:textId="123B643C" w:rsidR="00DF5546" w:rsidRPr="005B15DC" w:rsidRDefault="00DF5546" w:rsidP="00EF745E">
            <w:pPr>
              <w:spacing w:line="300" w:lineRule="auto"/>
              <w:ind w:left="0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  <w:sz w:val="16"/>
                <w:szCs w:val="16"/>
              </w:rPr>
              <w:t xml:space="preserve">e.g. requirement to notify local Fire services or </w:t>
            </w:r>
            <w:r w:rsidR="0080213C">
              <w:rPr>
                <w:bCs/>
                <w:color w:val="FFFFFF" w:themeColor="background1"/>
                <w:sz w:val="16"/>
                <w:szCs w:val="16"/>
              </w:rPr>
              <w:t>Depot</w:t>
            </w:r>
            <w:r>
              <w:rPr>
                <w:bCs/>
                <w:color w:val="FFFFFF" w:themeColor="background1"/>
                <w:sz w:val="16"/>
                <w:szCs w:val="16"/>
              </w:rPr>
              <w:t xml:space="preserve"> Users</w:t>
            </w:r>
          </w:p>
        </w:tc>
      </w:tr>
      <w:tr w:rsidR="00DF5546" w14:paraId="6EE3DB45" w14:textId="77777777" w:rsidTr="00EF745E">
        <w:tc>
          <w:tcPr>
            <w:tcW w:w="1827" w:type="dxa"/>
          </w:tcPr>
          <w:p w14:paraId="01F40AFF" w14:textId="77777777" w:rsidR="00DF5546" w:rsidRPr="006C2796" w:rsidRDefault="00DF5546" w:rsidP="00EF745E">
            <w:pPr>
              <w:spacing w:line="300" w:lineRule="auto"/>
              <w:ind w:left="0"/>
              <w:rPr>
                <w:rFonts w:cs="Arial"/>
              </w:rPr>
            </w:pPr>
            <w:r w:rsidRPr="006C2796">
              <w:rPr>
                <w:rFonts w:cs="Arial"/>
              </w:rPr>
              <w:t xml:space="preserve">Fire </w:t>
            </w:r>
            <w:r>
              <w:rPr>
                <w:rFonts w:cs="Arial"/>
              </w:rPr>
              <w:t xml:space="preserve">&amp; </w:t>
            </w:r>
            <w:r w:rsidRPr="006C2796">
              <w:rPr>
                <w:rFonts w:cs="Arial"/>
              </w:rPr>
              <w:t>evacuation</w:t>
            </w:r>
          </w:p>
        </w:tc>
        <w:tc>
          <w:tcPr>
            <w:tcW w:w="1276" w:type="dxa"/>
          </w:tcPr>
          <w:p w14:paraId="0A568BAB" w14:textId="77777777" w:rsidR="00DF5546" w:rsidRPr="006C2796" w:rsidRDefault="00DF5546" w:rsidP="00EF745E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Annual</w:t>
            </w:r>
          </w:p>
        </w:tc>
        <w:tc>
          <w:tcPr>
            <w:tcW w:w="3118" w:type="dxa"/>
          </w:tcPr>
          <w:p w14:paraId="3538C6FC" w14:textId="0CF94195" w:rsidR="00DF5546" w:rsidRPr="006C2796" w:rsidRDefault="00222C90" w:rsidP="00EF745E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[</w:t>
            </w:r>
            <w:r w:rsidRPr="00222C90">
              <w:rPr>
                <w:rFonts w:cs="Arial"/>
                <w:highlight w:val="yellow"/>
              </w:rPr>
              <w:t>Company</w:t>
            </w:r>
            <w:r w:rsidR="00DF5546" w:rsidRPr="00222C90">
              <w:rPr>
                <w:rFonts w:cs="Arial"/>
                <w:highlight w:val="yellow"/>
              </w:rPr>
              <w:t xml:space="preserve"> Manager</w:t>
            </w:r>
            <w:r>
              <w:rPr>
                <w:rFonts w:cs="Arial"/>
              </w:rPr>
              <w:t>]</w:t>
            </w:r>
          </w:p>
        </w:tc>
        <w:tc>
          <w:tcPr>
            <w:tcW w:w="3253" w:type="dxa"/>
          </w:tcPr>
          <w:p w14:paraId="5E36944B" w14:textId="77777777" w:rsidR="00DF5546" w:rsidRPr="006C2796" w:rsidRDefault="00DF5546" w:rsidP="00EF745E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NA</w:t>
            </w:r>
          </w:p>
        </w:tc>
      </w:tr>
    </w:tbl>
    <w:p w14:paraId="365FDC4E" w14:textId="77777777" w:rsidR="00DF5546" w:rsidRPr="00EA59C7" w:rsidRDefault="00DF5546" w:rsidP="00DF5546"/>
    <w:p w14:paraId="58237C07" w14:textId="77777777" w:rsidR="00256171" w:rsidRDefault="00256171" w:rsidP="00256171">
      <w:pPr>
        <w:rPr>
          <w:lang w:val="en-US"/>
        </w:rPr>
      </w:pPr>
      <w:r>
        <w:rPr>
          <w:lang w:val="en-US"/>
        </w:rPr>
        <w:t xml:space="preserve">Drills will be scheduled in the </w:t>
      </w:r>
      <w:r w:rsidRPr="00114DB1">
        <w:rPr>
          <w:color w:val="00B0F0"/>
          <w:lang w:val="en-US"/>
        </w:rPr>
        <w:t>WHS Activity Planner Register</w:t>
      </w:r>
      <w:r>
        <w:rPr>
          <w:lang w:val="en-US"/>
        </w:rPr>
        <w:t xml:space="preserve">. </w:t>
      </w:r>
    </w:p>
    <w:p w14:paraId="386C2B08" w14:textId="711D7015" w:rsidR="00256171" w:rsidRPr="00674B44" w:rsidRDefault="00256171" w:rsidP="00256171">
      <w:pPr>
        <w:rPr>
          <w:lang w:val="en-US"/>
        </w:rPr>
      </w:pPr>
      <w:r w:rsidRPr="00DF12C7">
        <w:t xml:space="preserve">Following each test, the </w:t>
      </w:r>
      <w:r>
        <w:t>[</w:t>
      </w:r>
      <w:r w:rsidRPr="009D2931">
        <w:rPr>
          <w:highlight w:val="yellow"/>
        </w:rPr>
        <w:t>Company Manager</w:t>
      </w:r>
      <w:r>
        <w:t>]</w:t>
      </w:r>
      <w:r w:rsidRPr="00DF12C7">
        <w:t xml:space="preserve"> is to arrange a debrief with </w:t>
      </w:r>
      <w:r>
        <w:t>key staff</w:t>
      </w:r>
      <w:r w:rsidRPr="00DF12C7">
        <w:t xml:space="preserve"> to review the response and, where required, make amendment to this Plan.</w:t>
      </w:r>
      <w:r w:rsidRPr="00256171">
        <w:rPr>
          <w:lang w:val="en-US"/>
        </w:rPr>
        <w:t xml:space="preserve"> </w:t>
      </w:r>
      <w:r w:rsidR="0056012E">
        <w:rPr>
          <w:lang w:val="en-US"/>
        </w:rPr>
        <w:t xml:space="preserve"> </w:t>
      </w:r>
      <w:r>
        <w:rPr>
          <w:lang w:val="en-US"/>
        </w:rPr>
        <w:t xml:space="preserve">The completion of a drill (and evaluation of its effectiveness) will be recorded as an event in the </w:t>
      </w:r>
      <w:r w:rsidRPr="00FD6A54">
        <w:rPr>
          <w:color w:val="00B0F0"/>
          <w:lang w:val="en-US"/>
        </w:rPr>
        <w:t>Incident Register</w:t>
      </w:r>
      <w:r>
        <w:rPr>
          <w:lang w:val="en-US"/>
        </w:rPr>
        <w:t xml:space="preserve">. If required, actions will be raised in the </w:t>
      </w:r>
      <w:r w:rsidRPr="000231B3">
        <w:rPr>
          <w:color w:val="00B0F0"/>
          <w:lang w:val="en-US"/>
        </w:rPr>
        <w:t>Action Register.</w:t>
      </w:r>
      <w:r>
        <w:rPr>
          <w:lang w:val="en-US"/>
        </w:rPr>
        <w:t xml:space="preserve"> </w:t>
      </w:r>
    </w:p>
    <w:p w14:paraId="16936817" w14:textId="28BB9352" w:rsidR="00DF5546" w:rsidRDefault="00DF5546" w:rsidP="00DF5546"/>
    <w:p w14:paraId="7EF0BC29" w14:textId="77777777" w:rsidR="00DF5546" w:rsidRDefault="00DF5546" w:rsidP="003D4A4E"/>
    <w:p w14:paraId="7CDEE266" w14:textId="24166C3A" w:rsidR="00417F33" w:rsidRPr="00990A1F" w:rsidRDefault="00417F33" w:rsidP="006E78C4">
      <w:pPr>
        <w:pStyle w:val="Heading1"/>
        <w:numPr>
          <w:ilvl w:val="0"/>
          <w:numId w:val="2"/>
        </w:numPr>
      </w:pPr>
      <w:bookmarkStart w:id="7" w:name="_Toc210598031"/>
      <w:r>
        <w:t>Evacuation</w:t>
      </w:r>
      <w:r w:rsidR="006508C5">
        <w:t xml:space="preserve"> Diagrams</w:t>
      </w:r>
      <w:r w:rsidR="008561E1">
        <w:t xml:space="preserve"> &amp; POSTERS</w:t>
      </w:r>
      <w:bookmarkEnd w:id="7"/>
    </w:p>
    <w:p w14:paraId="3F8F1976" w14:textId="77777777" w:rsidR="008561E1" w:rsidRPr="003E7DA7" w:rsidRDefault="008561E1" w:rsidP="008561E1">
      <w:pPr>
        <w:spacing w:line="300" w:lineRule="auto"/>
        <w:jc w:val="both"/>
        <w:rPr>
          <w:rFonts w:cs="Arial"/>
        </w:rPr>
      </w:pPr>
      <w:r>
        <w:t>The following information must be displayed in prominent locations at the Depot:</w:t>
      </w:r>
    </w:p>
    <w:p w14:paraId="6FD08966" w14:textId="77777777" w:rsidR="008561E1" w:rsidRPr="0010536E" w:rsidRDefault="008561E1" w:rsidP="008561E1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10536E">
        <w:rPr>
          <w:rFonts w:cs="Arial"/>
        </w:rPr>
        <w:t>Contact numbers for Warden</w:t>
      </w:r>
      <w:r>
        <w:rPr>
          <w:rFonts w:cs="Arial"/>
        </w:rPr>
        <w:t>(s)</w:t>
      </w:r>
      <w:r w:rsidRPr="0010536E">
        <w:rPr>
          <w:rFonts w:cs="Arial"/>
        </w:rPr>
        <w:t xml:space="preserve"> and Emergency Services</w:t>
      </w:r>
    </w:p>
    <w:p w14:paraId="2E33FD79" w14:textId="77777777" w:rsidR="008561E1" w:rsidRPr="0010536E" w:rsidRDefault="008561E1" w:rsidP="008561E1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10536E">
        <w:rPr>
          <w:rFonts w:cs="Arial"/>
        </w:rPr>
        <w:t>Emergency evacuation routes</w:t>
      </w:r>
    </w:p>
    <w:p w14:paraId="18C7AEF1" w14:textId="77777777" w:rsidR="008561E1" w:rsidRDefault="008561E1" w:rsidP="003D4A4E"/>
    <w:p w14:paraId="111F9C2F" w14:textId="46E6A152" w:rsidR="00417F33" w:rsidRPr="00582F4B" w:rsidRDefault="00417F33" w:rsidP="003D4A4E">
      <w:r w:rsidRPr="00B4102B">
        <w:t xml:space="preserve">The </w:t>
      </w:r>
      <w:r w:rsidR="0080213C">
        <w:t>Depot</w:t>
      </w:r>
      <w:r>
        <w:t xml:space="preserve"> </w:t>
      </w:r>
      <w:r w:rsidRPr="00B4102B">
        <w:t xml:space="preserve">evacuation route </w:t>
      </w:r>
      <w:r w:rsidR="00E76BB7">
        <w:t xml:space="preserve">and muster point </w:t>
      </w:r>
      <w:r w:rsidRPr="00B4102B">
        <w:t xml:space="preserve">is identified in </w:t>
      </w:r>
      <w:r w:rsidRPr="00992566">
        <w:rPr>
          <w:color w:val="00B0F0"/>
        </w:rPr>
        <w:t>Appendix A</w:t>
      </w:r>
      <w:r w:rsidRPr="00B4102B">
        <w:t>.</w:t>
      </w:r>
    </w:p>
    <w:p w14:paraId="1A44B2BB" w14:textId="77777777" w:rsidR="003F4E32" w:rsidRDefault="003F4E32">
      <w:pPr>
        <w:ind w:left="0"/>
        <w:rPr>
          <w:b/>
          <w:sz w:val="24"/>
          <w:szCs w:val="36"/>
        </w:rPr>
      </w:pPr>
      <w:r>
        <w:br w:type="page"/>
      </w:r>
    </w:p>
    <w:p w14:paraId="4A26949D" w14:textId="6604A7CB" w:rsidR="00072051" w:rsidRDefault="00072051" w:rsidP="006E78C4">
      <w:pPr>
        <w:pStyle w:val="Heading1"/>
      </w:pPr>
      <w:bookmarkStart w:id="8" w:name="_Toc210598032"/>
      <w:r>
        <w:lastRenderedPageBreak/>
        <w:t>Response Procedures</w:t>
      </w:r>
      <w:bookmarkEnd w:id="8"/>
    </w:p>
    <w:p w14:paraId="2B61E299" w14:textId="43BC543D" w:rsidR="0023450A" w:rsidRDefault="0023450A" w:rsidP="0023450A">
      <w:pPr>
        <w:ind w:left="0"/>
      </w:pPr>
      <w:r>
        <w:t>[</w:t>
      </w:r>
      <w:r w:rsidRPr="005F5537">
        <w:rPr>
          <w:highlight w:val="yellow"/>
        </w:rPr>
        <w:t>update as required</w:t>
      </w:r>
      <w:r>
        <w:t>]</w:t>
      </w:r>
    </w:p>
    <w:p w14:paraId="58B93A43" w14:textId="792D2EF5" w:rsidR="009663B1" w:rsidRPr="00934717" w:rsidRDefault="009663B1" w:rsidP="009663B1">
      <w:pPr>
        <w:ind w:left="0"/>
      </w:pPr>
      <w:r>
        <w:t>In the event of an emergency:</w:t>
      </w:r>
    </w:p>
    <w:p w14:paraId="54FD0B15" w14:textId="77777777" w:rsidR="009663B1" w:rsidRDefault="009663B1" w:rsidP="009663B1">
      <w:pPr>
        <w:ind w:left="0"/>
      </w:pPr>
      <w:r>
        <w:rPr>
          <w:noProof/>
        </w:rPr>
        <w:drawing>
          <wp:inline distT="0" distB="0" distL="0" distR="0" wp14:anchorId="0A9F104E" wp14:editId="057E8126">
            <wp:extent cx="6210300" cy="1990725"/>
            <wp:effectExtent l="0" t="0" r="19050" b="9525"/>
            <wp:docPr id="38563036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6"/>
        <w:gridCol w:w="5068"/>
      </w:tblGrid>
      <w:tr w:rsidR="003F4E32" w:rsidRPr="00B45FA4" w14:paraId="760915D9" w14:textId="77777777" w:rsidTr="008A0B71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5111" w14:textId="77777777" w:rsidR="003F4E32" w:rsidRPr="00B45FA4" w:rsidRDefault="003F4E32" w:rsidP="00B45FA4">
            <w:pPr>
              <w:pStyle w:val="TableText1"/>
              <w:shd w:val="clear" w:color="auto" w:fill="0070C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B45FA4">
              <w:rPr>
                <w:rFonts w:cs="Arial"/>
                <w:color w:val="FFFFFF" w:themeColor="background1"/>
                <w:sz w:val="18"/>
                <w:szCs w:val="18"/>
              </w:rPr>
              <w:t>MEDICAL EMERGENCY</w:t>
            </w:r>
          </w:p>
          <w:p w14:paraId="5CDDDE6D" w14:textId="77777777" w:rsidR="009223DF" w:rsidRPr="009223DF" w:rsidRDefault="009223DF" w:rsidP="009223DF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9223DF">
              <w:rPr>
                <w:rFonts w:cs="Arial"/>
                <w:sz w:val="18"/>
                <w:szCs w:val="18"/>
              </w:rPr>
              <w:t>Seek help from nominated First Aider</w:t>
            </w:r>
          </w:p>
          <w:p w14:paraId="46AAE984" w14:textId="77777777" w:rsidR="009223DF" w:rsidRPr="009223DF" w:rsidRDefault="009223DF" w:rsidP="009223DF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9223DF">
              <w:rPr>
                <w:rFonts w:cs="Arial"/>
                <w:sz w:val="18"/>
                <w:szCs w:val="18"/>
              </w:rPr>
              <w:t>IF trained, begin First Aid (DRSABCD)</w:t>
            </w:r>
          </w:p>
          <w:p w14:paraId="25CD58B4" w14:textId="29445CE9" w:rsidR="009223DF" w:rsidRPr="009223DF" w:rsidRDefault="009223DF" w:rsidP="009223DF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9223DF">
              <w:rPr>
                <w:rFonts w:cs="Arial"/>
                <w:sz w:val="18"/>
                <w:szCs w:val="18"/>
              </w:rPr>
              <w:t xml:space="preserve">Locate nearest First Aid Kit </w:t>
            </w:r>
          </w:p>
          <w:p w14:paraId="292A71D3" w14:textId="53531AFB" w:rsidR="003F4E32" w:rsidRPr="009223DF" w:rsidRDefault="009223DF" w:rsidP="009223DF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9223DF">
              <w:rPr>
                <w:rFonts w:cs="Arial"/>
                <w:sz w:val="18"/>
                <w:szCs w:val="18"/>
              </w:rPr>
              <w:t>Call 000 and have another person meet paramedics at a designated area to escort responders in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835B" w14:textId="77777777" w:rsidR="00145642" w:rsidRPr="00B45FA4" w:rsidRDefault="00145642" w:rsidP="00145642">
            <w:pPr>
              <w:pStyle w:val="TableText1"/>
              <w:shd w:val="clear" w:color="auto" w:fill="FF000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B45FA4">
              <w:rPr>
                <w:rFonts w:cs="Arial"/>
                <w:color w:val="FFFFFF" w:themeColor="background1"/>
                <w:sz w:val="18"/>
                <w:szCs w:val="18"/>
              </w:rPr>
              <w:t>FIRE / EXPLOSION</w:t>
            </w:r>
          </w:p>
          <w:p w14:paraId="03C1FAF3" w14:textId="77777777" w:rsidR="00145642" w:rsidRPr="00B45FA4" w:rsidRDefault="00145642" w:rsidP="001456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B45FA4">
              <w:rPr>
                <w:rFonts w:cs="Arial"/>
                <w:sz w:val="18"/>
                <w:szCs w:val="18"/>
              </w:rPr>
              <w:t>Raise the alarm</w:t>
            </w:r>
            <w:r>
              <w:rPr>
                <w:rFonts w:cs="Arial"/>
                <w:sz w:val="18"/>
                <w:szCs w:val="18"/>
              </w:rPr>
              <w:t xml:space="preserve"> and evacuate nearby persons</w:t>
            </w:r>
          </w:p>
          <w:p w14:paraId="43C4FB4B" w14:textId="77777777" w:rsidR="00145642" w:rsidRPr="00B45FA4" w:rsidRDefault="00145642" w:rsidP="001456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Call</w:t>
            </w:r>
            <w:r w:rsidRPr="00B45FA4">
              <w:rPr>
                <w:rFonts w:cs="Arial"/>
                <w:sz w:val="18"/>
                <w:szCs w:val="18"/>
              </w:rPr>
              <w:t xml:space="preserve"> Emergency Services (000)</w:t>
            </w:r>
          </w:p>
          <w:p w14:paraId="76E93CDE" w14:textId="77777777" w:rsidR="00145642" w:rsidRPr="00B45FA4" w:rsidRDefault="00145642" w:rsidP="001456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B45FA4">
              <w:rPr>
                <w:rFonts w:cs="Arial"/>
                <w:sz w:val="18"/>
                <w:szCs w:val="18"/>
              </w:rPr>
              <w:t>Only if it is safe to do so should firefighting be attempted</w:t>
            </w:r>
          </w:p>
          <w:p w14:paraId="6CD0FB92" w14:textId="77777777" w:rsidR="00145642" w:rsidRPr="00B45FA4" w:rsidRDefault="00145642" w:rsidP="001456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B45FA4">
              <w:rPr>
                <w:rFonts w:cs="Arial"/>
                <w:sz w:val="18"/>
                <w:szCs w:val="18"/>
              </w:rPr>
              <w:t xml:space="preserve">Ensure </w:t>
            </w:r>
            <w:r>
              <w:rPr>
                <w:rFonts w:cs="Arial"/>
                <w:sz w:val="18"/>
                <w:szCs w:val="18"/>
              </w:rPr>
              <w:t>people’s</w:t>
            </w:r>
            <w:r w:rsidRPr="00B45FA4">
              <w:rPr>
                <w:rFonts w:cs="Arial"/>
                <w:sz w:val="18"/>
                <w:szCs w:val="18"/>
              </w:rPr>
              <w:t xml:space="preserve"> safety and attend to injured (if any)</w:t>
            </w:r>
          </w:p>
          <w:p w14:paraId="284FF1AC" w14:textId="77777777" w:rsidR="00145642" w:rsidRDefault="00145642" w:rsidP="001456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Evacuate all persons to muster point</w:t>
            </w:r>
          </w:p>
          <w:p w14:paraId="47392339" w14:textId="1DF7210A" w:rsidR="003F4E32" w:rsidRPr="00B45FA4" w:rsidRDefault="00145642" w:rsidP="001456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Wardens to sweep building and assist emergency services on arrival</w:t>
            </w:r>
          </w:p>
        </w:tc>
      </w:tr>
      <w:tr w:rsidR="003F4E32" w:rsidRPr="00B45FA4" w14:paraId="70A6BFD2" w14:textId="77777777" w:rsidTr="008A0B71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6CF5" w14:textId="77777777" w:rsidR="00607B5D" w:rsidRPr="001E38AA" w:rsidRDefault="00607B5D" w:rsidP="00607B5D">
            <w:pPr>
              <w:pStyle w:val="TableText1"/>
              <w:shd w:val="clear" w:color="auto" w:fill="171717" w:themeFill="background2" w:themeFillShade="1A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PERSONAL THREAT – AGGRESSION / VIOLENCE</w:t>
            </w:r>
          </w:p>
          <w:p w14:paraId="0B56CC9F" w14:textId="77777777" w:rsidR="00607B5D" w:rsidRDefault="00607B5D" w:rsidP="00607B5D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Attempt to de-escalate the situation if safe to do so / possible</w:t>
            </w:r>
          </w:p>
          <w:p w14:paraId="1BF4AC88" w14:textId="77777777" w:rsidR="00607B5D" w:rsidRDefault="00607B5D" w:rsidP="00607B5D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 000 – Police</w:t>
            </w:r>
          </w:p>
          <w:p w14:paraId="4E042256" w14:textId="148B9CCC" w:rsidR="0012665A" w:rsidRPr="00167275" w:rsidRDefault="00607B5D" w:rsidP="00607B5D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5C266C">
              <w:rPr>
                <w:sz w:val="18"/>
                <w:szCs w:val="18"/>
              </w:rPr>
              <w:t xml:space="preserve">If safe to do so, all people should be removed from the threatened area in a </w:t>
            </w:r>
            <w:r>
              <w:rPr>
                <w:sz w:val="18"/>
                <w:szCs w:val="18"/>
              </w:rPr>
              <w:t>calm</w:t>
            </w:r>
            <w:r w:rsidRPr="005C266C">
              <w:rPr>
                <w:sz w:val="18"/>
                <w:szCs w:val="18"/>
              </w:rPr>
              <w:t xml:space="preserve"> fashion, trying not to provoke the offender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F038" w14:textId="77777777" w:rsidR="00B24F36" w:rsidRPr="001E38AA" w:rsidRDefault="00B24F36" w:rsidP="00B24F36">
            <w:pPr>
              <w:pStyle w:val="TableText1"/>
              <w:shd w:val="clear" w:color="auto" w:fill="171717" w:themeFill="background2" w:themeFillShade="1A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ARMED CONFRONTATION</w:t>
            </w:r>
          </w:p>
          <w:p w14:paraId="42A06B4C" w14:textId="77777777" w:rsidR="00B24F36" w:rsidRDefault="00B24F36" w:rsidP="00B24F36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3C3D48">
              <w:rPr>
                <w:sz w:val="18"/>
                <w:szCs w:val="18"/>
              </w:rPr>
              <w:t xml:space="preserve">Obey the offender’s instructions but do only what you are told and nothing more, do not volunteer </w:t>
            </w:r>
            <w:r>
              <w:rPr>
                <w:sz w:val="18"/>
                <w:szCs w:val="18"/>
              </w:rPr>
              <w:t>i</w:t>
            </w:r>
            <w:r w:rsidRPr="003C3D48">
              <w:rPr>
                <w:sz w:val="18"/>
                <w:szCs w:val="18"/>
              </w:rPr>
              <w:t>nformation</w:t>
            </w:r>
          </w:p>
          <w:p w14:paraId="1F4127BA" w14:textId="77777777" w:rsidR="00B24F36" w:rsidRPr="003C3D48" w:rsidRDefault="00B24F36" w:rsidP="00B24F36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3C3D48">
              <w:rPr>
                <w:sz w:val="18"/>
                <w:szCs w:val="18"/>
              </w:rPr>
              <w:t>Stay out of danger. If you are not directly involved leave the building if safe to do so</w:t>
            </w:r>
          </w:p>
          <w:p w14:paraId="219DD5F3" w14:textId="77777777" w:rsidR="00B24F36" w:rsidRDefault="00B24F36" w:rsidP="00B24F36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 000 – Police</w:t>
            </w:r>
          </w:p>
          <w:p w14:paraId="0D7F8890" w14:textId="3F259AC7" w:rsidR="003F4E32" w:rsidRPr="00B45FA4" w:rsidRDefault="00B24F36" w:rsidP="00B24F36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Follow police instructions</w:t>
            </w:r>
          </w:p>
        </w:tc>
      </w:tr>
      <w:tr w:rsidR="00607B5D" w:rsidRPr="00B45FA4" w14:paraId="0722DFF1" w14:textId="77777777" w:rsidTr="00B14827">
        <w:trPr>
          <w:trHeight w:val="5847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54A71" w14:textId="77777777" w:rsidR="00607B5D" w:rsidRPr="001E38AA" w:rsidRDefault="00607B5D" w:rsidP="00A31BC1">
            <w:pPr>
              <w:pStyle w:val="TableText1"/>
              <w:shd w:val="clear" w:color="auto" w:fill="7030A0"/>
              <w:rPr>
                <w:rFonts w:cs="Arial"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color w:val="FFFFFF" w:themeColor="background1"/>
                <w:sz w:val="18"/>
                <w:szCs w:val="18"/>
              </w:rPr>
              <w:t>SUSPICIOUS PACKAGE</w:t>
            </w:r>
          </w:p>
          <w:p w14:paraId="1215BFCC" w14:textId="77777777" w:rsidR="00607B5D" w:rsidRPr="00FB74EB" w:rsidRDefault="00607B5D" w:rsidP="00FB74EB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FB74EB">
              <w:rPr>
                <w:sz w:val="18"/>
                <w:szCs w:val="18"/>
              </w:rPr>
              <w:t>Never attempt to move or open it.</w:t>
            </w:r>
          </w:p>
          <w:p w14:paraId="676BBA91" w14:textId="77777777" w:rsidR="00607B5D" w:rsidRPr="00FB74EB" w:rsidRDefault="00607B5D" w:rsidP="008F76BA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FB74EB">
              <w:rPr>
                <w:sz w:val="18"/>
                <w:szCs w:val="18"/>
              </w:rPr>
              <w:t xml:space="preserve">Clear the area immediately </w:t>
            </w:r>
          </w:p>
          <w:p w14:paraId="2AE13521" w14:textId="77777777" w:rsidR="00607B5D" w:rsidRPr="00FB74EB" w:rsidRDefault="00607B5D" w:rsidP="00FB74EB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FB74EB">
              <w:rPr>
                <w:sz w:val="18"/>
                <w:szCs w:val="18"/>
              </w:rPr>
              <w:t xml:space="preserve">Raise the alarm and advise the Warden and Emergency Services. </w:t>
            </w:r>
          </w:p>
          <w:p w14:paraId="1CBFEE69" w14:textId="77777777" w:rsidR="00607B5D" w:rsidRPr="00FB74EB" w:rsidRDefault="00607B5D" w:rsidP="00FB74EB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FB74EB">
              <w:rPr>
                <w:sz w:val="18"/>
                <w:szCs w:val="18"/>
              </w:rPr>
              <w:t xml:space="preserve">Ensure “000 – Police &amp; Fire Brigade” have been notified (provide name, address, what is happening and happened). </w:t>
            </w:r>
          </w:p>
          <w:p w14:paraId="0A29E733" w14:textId="77777777" w:rsidR="00607B5D" w:rsidRPr="00FB74EB" w:rsidRDefault="00607B5D" w:rsidP="00ED3AF4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FB74EB">
              <w:rPr>
                <w:sz w:val="18"/>
                <w:szCs w:val="18"/>
              </w:rPr>
              <w:t>Follow instructions from the Emergency Services and the Warden</w:t>
            </w:r>
          </w:p>
          <w:p w14:paraId="1E1F8888" w14:textId="049733B9" w:rsidR="00607B5D" w:rsidRPr="002B7546" w:rsidRDefault="00607B5D" w:rsidP="00FB74EB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FB74EB">
              <w:rPr>
                <w:sz w:val="18"/>
                <w:szCs w:val="18"/>
              </w:rPr>
              <w:t>urn off mobile phones or electrical items that may trigger or activate the package.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53D484" w14:textId="77777777" w:rsidR="00607B5D" w:rsidRPr="001E38AA" w:rsidRDefault="00607B5D" w:rsidP="002B7546">
            <w:pPr>
              <w:pStyle w:val="TableText1"/>
              <w:shd w:val="clear" w:color="auto" w:fill="7030A0"/>
              <w:rPr>
                <w:rFonts w:cs="Arial"/>
                <w:color w:val="FFFFFF" w:themeColor="background1"/>
                <w:sz w:val="18"/>
                <w:szCs w:val="18"/>
              </w:rPr>
            </w:pPr>
            <w:r w:rsidRPr="001E38AA">
              <w:rPr>
                <w:rFonts w:cs="Arial"/>
                <w:color w:val="FFFFFF" w:themeColor="background1"/>
                <w:sz w:val="18"/>
                <w:szCs w:val="18"/>
              </w:rPr>
              <w:t>BOMB / SUBSTANCE THREAT</w:t>
            </w:r>
          </w:p>
          <w:p w14:paraId="080C820E" w14:textId="77777777" w:rsidR="00607B5D" w:rsidRPr="001E38AA" w:rsidRDefault="00607B5D" w:rsidP="002B7546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Ask the following questions</w:t>
            </w:r>
            <w:r>
              <w:rPr>
                <w:sz w:val="18"/>
                <w:szCs w:val="18"/>
              </w:rPr>
              <w:t>:</w:t>
            </w:r>
          </w:p>
          <w:p w14:paraId="62E60C1B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Where did you put the bomb/substance?</w:t>
            </w:r>
          </w:p>
          <w:p w14:paraId="2E6B55EB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When is it going to explode?</w:t>
            </w:r>
          </w:p>
          <w:p w14:paraId="66CBDBF4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When did you put it there?</w:t>
            </w:r>
          </w:p>
          <w:p w14:paraId="35C219B3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What does the bomb/substance look like?</w:t>
            </w:r>
          </w:p>
          <w:p w14:paraId="7260BDBE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What kind of bomb/substance is it?</w:t>
            </w:r>
          </w:p>
          <w:p w14:paraId="045C1A70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What will make it explode?</w:t>
            </w:r>
          </w:p>
          <w:p w14:paraId="5C6EEA44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Did you place the bomb/substance?</w:t>
            </w:r>
          </w:p>
          <w:p w14:paraId="261E19A8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Why did you place the bomb/substance?</w:t>
            </w:r>
          </w:p>
          <w:p w14:paraId="6BCB0B89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Is the substance a liquid, powder or gas?</w:t>
            </w:r>
          </w:p>
          <w:p w14:paraId="678667E0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What is your name?</w:t>
            </w:r>
          </w:p>
          <w:p w14:paraId="2A4BE5CD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Where are you now?</w:t>
            </w:r>
          </w:p>
          <w:p w14:paraId="3CBBB2C1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What is your address?</w:t>
            </w:r>
          </w:p>
          <w:p w14:paraId="07C56252" w14:textId="77777777" w:rsidR="00607B5D" w:rsidRPr="001E38AA" w:rsidRDefault="00607B5D" w:rsidP="002B7546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Try to record the exact wording of the threat</w:t>
            </w:r>
          </w:p>
          <w:p w14:paraId="3A598CDA" w14:textId="77777777" w:rsidR="00607B5D" w:rsidRDefault="00607B5D" w:rsidP="002B7546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 xml:space="preserve">Notify the </w:t>
            </w:r>
            <w:r>
              <w:rPr>
                <w:sz w:val="18"/>
                <w:szCs w:val="18"/>
              </w:rPr>
              <w:t>Depot</w:t>
            </w:r>
            <w:r w:rsidRPr="001E38AA">
              <w:rPr>
                <w:sz w:val="18"/>
                <w:szCs w:val="18"/>
              </w:rPr>
              <w:t xml:space="preserve"> Manager and Warden</w:t>
            </w:r>
          </w:p>
          <w:p w14:paraId="187D4F5B" w14:textId="77777777" w:rsidR="00607B5D" w:rsidRPr="001E38AA" w:rsidRDefault="00607B5D" w:rsidP="002B7546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Ensure 000 – Police </w:t>
            </w:r>
            <w:proofErr w:type="gramStart"/>
            <w:r>
              <w:rPr>
                <w:sz w:val="18"/>
                <w:szCs w:val="18"/>
              </w:rPr>
              <w:t>has</w:t>
            </w:r>
            <w:proofErr w:type="gramEnd"/>
            <w:r>
              <w:rPr>
                <w:sz w:val="18"/>
                <w:szCs w:val="18"/>
              </w:rPr>
              <w:t xml:space="preserve"> been called</w:t>
            </w:r>
          </w:p>
          <w:p w14:paraId="1A5A0677" w14:textId="77777777" w:rsidR="00607B5D" w:rsidRPr="00BC1C75" w:rsidRDefault="00607B5D" w:rsidP="00B769B0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BC1C75">
              <w:rPr>
                <w:sz w:val="18"/>
                <w:szCs w:val="18"/>
              </w:rPr>
              <w:t xml:space="preserve">Warden to follow direction from Police in starting a </w:t>
            </w:r>
            <w:r>
              <w:rPr>
                <w:sz w:val="18"/>
                <w:szCs w:val="18"/>
              </w:rPr>
              <w:t xml:space="preserve">visual </w:t>
            </w:r>
            <w:r w:rsidRPr="00BC1C75">
              <w:rPr>
                <w:sz w:val="18"/>
                <w:szCs w:val="18"/>
              </w:rPr>
              <w:t>search.</w:t>
            </w:r>
            <w:r>
              <w:rPr>
                <w:sz w:val="18"/>
                <w:szCs w:val="18"/>
              </w:rPr>
              <w:t xml:space="preserve"> </w:t>
            </w:r>
            <w:r w:rsidRPr="00BC1C75">
              <w:rPr>
                <w:sz w:val="18"/>
                <w:szCs w:val="18"/>
              </w:rPr>
              <w:t>If a suspected bomb/substance is found:</w:t>
            </w:r>
          </w:p>
          <w:p w14:paraId="0AB6C3BF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Do not touch it</w:t>
            </w:r>
          </w:p>
          <w:p w14:paraId="208038ED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Clear the area</w:t>
            </w:r>
          </w:p>
          <w:p w14:paraId="72149AF6" w14:textId="77777777" w:rsidR="00607B5D" w:rsidRPr="001E38AA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 xml:space="preserve">Notify the </w:t>
            </w:r>
            <w:r>
              <w:rPr>
                <w:sz w:val="18"/>
                <w:szCs w:val="18"/>
              </w:rPr>
              <w:t>Warden and Depot Manager / Coordinator</w:t>
            </w:r>
          </w:p>
          <w:p w14:paraId="125CA497" w14:textId="1B89B86B" w:rsidR="00607B5D" w:rsidRPr="003C3D48" w:rsidRDefault="00607B5D" w:rsidP="002B754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sz w:val="18"/>
                <w:szCs w:val="18"/>
              </w:rPr>
            </w:pPr>
            <w:r w:rsidRPr="001E38AA">
              <w:rPr>
                <w:sz w:val="18"/>
                <w:szCs w:val="18"/>
              </w:rPr>
              <w:t>Prevent any other person from touching or entering the vicinity of the exposed area near the bomb/substance</w:t>
            </w:r>
          </w:p>
        </w:tc>
      </w:tr>
    </w:tbl>
    <w:p w14:paraId="5D5DEFC6" w14:textId="77777777" w:rsidR="00607B5D" w:rsidRDefault="00607B5D">
      <w:pPr>
        <w:ind w:left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6"/>
        <w:gridCol w:w="5068"/>
      </w:tblGrid>
      <w:tr w:rsidR="00607B5D" w:rsidRPr="00B45FA4" w14:paraId="4215709C" w14:textId="77777777" w:rsidTr="00F70742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999D" w14:textId="77777777" w:rsidR="00607B5D" w:rsidRPr="00B45FA4" w:rsidRDefault="00607B5D" w:rsidP="00F70742">
            <w:pPr>
              <w:pStyle w:val="TableText1"/>
              <w:shd w:val="clear" w:color="auto" w:fill="FFC0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POWER FAILURE</w:t>
            </w:r>
          </w:p>
          <w:p w14:paraId="534A3552" w14:textId="77777777" w:rsidR="00607B5D" w:rsidRPr="00D56E18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D56E18">
              <w:rPr>
                <w:rFonts w:cs="Arial"/>
                <w:sz w:val="18"/>
                <w:szCs w:val="18"/>
              </w:rPr>
              <w:t>Stop what you are doing and render your area and the people in it safe</w:t>
            </w:r>
          </w:p>
          <w:p w14:paraId="60EC6168" w14:textId="77777777" w:rsidR="00607B5D" w:rsidRPr="00D56E18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D56E18">
              <w:rPr>
                <w:rFonts w:cs="Arial"/>
                <w:sz w:val="18"/>
                <w:szCs w:val="18"/>
              </w:rPr>
              <w:t>Notify the Warden</w:t>
            </w:r>
          </w:p>
          <w:p w14:paraId="6761ABB8" w14:textId="77777777" w:rsidR="00607B5D" w:rsidRPr="00D56E18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Warden to t</w:t>
            </w:r>
            <w:r w:rsidRPr="00D56E18">
              <w:rPr>
                <w:rFonts w:cs="Arial"/>
                <w:sz w:val="18"/>
                <w:szCs w:val="18"/>
              </w:rPr>
              <w:t>ry and identify if an individual section or the complete building has lost power</w:t>
            </w:r>
            <w:r>
              <w:rPr>
                <w:rFonts w:cs="Arial"/>
                <w:sz w:val="18"/>
                <w:szCs w:val="18"/>
              </w:rPr>
              <w:t xml:space="preserve"> (check Power Box)</w:t>
            </w:r>
          </w:p>
          <w:p w14:paraId="2905A2FD" w14:textId="77777777" w:rsidR="00607B5D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Warden to</w:t>
            </w:r>
            <w:r w:rsidRPr="00D56E18">
              <w:rPr>
                <w:rFonts w:cs="Arial"/>
                <w:sz w:val="18"/>
                <w:szCs w:val="18"/>
              </w:rPr>
              <w:t xml:space="preserve"> contact Western Power for information (website</w:t>
            </w:r>
            <w:r>
              <w:rPr>
                <w:rFonts w:cs="Arial"/>
                <w:sz w:val="18"/>
                <w:szCs w:val="18"/>
              </w:rPr>
              <w:t xml:space="preserve"> or call 13 10 87</w:t>
            </w:r>
            <w:r w:rsidRPr="00D56E18">
              <w:rPr>
                <w:rFonts w:cs="Arial"/>
                <w:sz w:val="18"/>
                <w:szCs w:val="18"/>
              </w:rPr>
              <w:t>)</w:t>
            </w:r>
          </w:p>
          <w:p w14:paraId="4062C042" w14:textId="51AB01D9" w:rsidR="00A55543" w:rsidRDefault="00A55543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167275">
              <w:rPr>
                <w:rFonts w:cs="Arial"/>
                <w:sz w:val="18"/>
                <w:szCs w:val="18"/>
              </w:rPr>
              <w:t xml:space="preserve">etermine course of action based on expected duration of outage </w:t>
            </w:r>
          </w:p>
          <w:p w14:paraId="584A8206" w14:textId="0597DD8A" w:rsidR="00A55543" w:rsidRPr="00A55543" w:rsidRDefault="00607B5D" w:rsidP="00A55543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167275">
              <w:rPr>
                <w:rFonts w:cs="Arial"/>
                <w:sz w:val="18"/>
                <w:szCs w:val="18"/>
              </w:rPr>
              <w:t>Ensure all staff and visitors are safe and informed of the situation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B1046" w14:textId="77777777" w:rsidR="00607B5D" w:rsidRPr="00B45FA4" w:rsidRDefault="00607B5D" w:rsidP="00F70742">
            <w:pPr>
              <w:pStyle w:val="TableText1"/>
              <w:shd w:val="clear" w:color="auto" w:fill="FFC0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HAZARDOUS CHEMICAL RELEASE / </w:t>
            </w:r>
            <w:r w:rsidRPr="00B45FA4">
              <w:rPr>
                <w:rFonts w:cs="Arial"/>
                <w:sz w:val="18"/>
                <w:szCs w:val="18"/>
              </w:rPr>
              <w:t>SPILL</w:t>
            </w:r>
          </w:p>
          <w:p w14:paraId="4F5C1D14" w14:textId="77777777" w:rsidR="00607B5D" w:rsidRPr="00B24F36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B24F36">
              <w:rPr>
                <w:rFonts w:cs="Arial"/>
                <w:sz w:val="18"/>
                <w:szCs w:val="18"/>
              </w:rPr>
              <w:t>Identify the product and follow SDS instructions</w:t>
            </w:r>
          </w:p>
          <w:p w14:paraId="1BD46554" w14:textId="77777777" w:rsidR="00607B5D" w:rsidRPr="00B24F36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B24F36">
              <w:rPr>
                <w:rFonts w:cs="Arial"/>
                <w:sz w:val="18"/>
                <w:szCs w:val="18"/>
              </w:rPr>
              <w:t xml:space="preserve">Contact </w:t>
            </w:r>
            <w:r>
              <w:rPr>
                <w:rFonts w:cs="Arial"/>
                <w:sz w:val="18"/>
                <w:szCs w:val="18"/>
              </w:rPr>
              <w:t>Supervisor / Manager</w:t>
            </w:r>
          </w:p>
          <w:p w14:paraId="3E4011EB" w14:textId="77777777" w:rsidR="00607B5D" w:rsidRPr="00B24F36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B24F36">
              <w:rPr>
                <w:rFonts w:cs="Arial"/>
                <w:sz w:val="18"/>
                <w:szCs w:val="18"/>
              </w:rPr>
              <w:t xml:space="preserve">Prevent further spillage, e.g. turn off power to any machinery causing a spill or leak </w:t>
            </w:r>
          </w:p>
          <w:p w14:paraId="3AFC4C5F" w14:textId="77777777" w:rsidR="00607B5D" w:rsidRPr="00B24F36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B24F36">
              <w:rPr>
                <w:rFonts w:cs="Arial"/>
                <w:sz w:val="18"/>
                <w:szCs w:val="18"/>
              </w:rPr>
              <w:t>For small spills – USE SPILL KIT. Wear PPE &amp; follow instruction card</w:t>
            </w:r>
          </w:p>
          <w:p w14:paraId="7C0AB6D8" w14:textId="77777777" w:rsidR="00607B5D" w:rsidRPr="00B45FA4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B24F36">
              <w:rPr>
                <w:rFonts w:cs="Arial"/>
                <w:sz w:val="18"/>
                <w:szCs w:val="18"/>
              </w:rPr>
              <w:t>For large spills - Contact 000, evacuate upwind, set exclusion zone</w:t>
            </w:r>
          </w:p>
        </w:tc>
      </w:tr>
      <w:tr w:rsidR="00607B5D" w:rsidRPr="00B45FA4" w14:paraId="008487B8" w14:textId="77777777" w:rsidTr="00F70742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D921" w14:textId="77777777" w:rsidR="00607B5D" w:rsidRPr="00B45FA4" w:rsidRDefault="00607B5D" w:rsidP="00F70742">
            <w:pPr>
              <w:pStyle w:val="TableText1"/>
              <w:shd w:val="clear" w:color="auto" w:fill="FFC00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LOSS OF WATER SUPPLY</w:t>
            </w:r>
          </w:p>
          <w:p w14:paraId="1BCF9345" w14:textId="77777777" w:rsidR="00607B5D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Warden to m</w:t>
            </w:r>
            <w:r w:rsidRPr="00221DF2">
              <w:rPr>
                <w:rFonts w:cs="Arial"/>
                <w:sz w:val="18"/>
                <w:szCs w:val="18"/>
              </w:rPr>
              <w:t xml:space="preserve">ake an announcement informing all occupants of the situation and what actions you want them to </w:t>
            </w:r>
            <w:r>
              <w:rPr>
                <w:rFonts w:cs="Arial"/>
                <w:sz w:val="18"/>
                <w:szCs w:val="18"/>
              </w:rPr>
              <w:t>take</w:t>
            </w:r>
          </w:p>
          <w:p w14:paraId="05516E19" w14:textId="77777777" w:rsidR="00607B5D" w:rsidRPr="00167275" w:rsidRDefault="00607B5D" w:rsidP="00F70742">
            <w:pPr>
              <w:pStyle w:val="TableText1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167275">
              <w:rPr>
                <w:rFonts w:cs="Arial"/>
                <w:sz w:val="18"/>
                <w:szCs w:val="18"/>
              </w:rPr>
              <w:t>Warden to contact Water Corporation for information (website) and determine course of action based on expected duration of outage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20FF" w14:textId="22668DF9" w:rsidR="00607B5D" w:rsidRPr="00B45FA4" w:rsidRDefault="00607B5D" w:rsidP="00607B5D">
            <w:pPr>
              <w:pStyle w:val="TableText1"/>
              <w:rPr>
                <w:rFonts w:cs="Arial"/>
                <w:sz w:val="18"/>
                <w:szCs w:val="18"/>
              </w:rPr>
            </w:pPr>
          </w:p>
        </w:tc>
      </w:tr>
    </w:tbl>
    <w:p w14:paraId="386323FF" w14:textId="7EC16C1F" w:rsidR="0023450A" w:rsidRDefault="0023450A">
      <w:pPr>
        <w:ind w:left="0"/>
      </w:pPr>
      <w:r>
        <w:br w:type="page"/>
      </w:r>
    </w:p>
    <w:p w14:paraId="0E862805" w14:textId="7D08077B" w:rsidR="00072051" w:rsidRPr="00072051" w:rsidRDefault="0023450A" w:rsidP="0023450A">
      <w:pPr>
        <w:pStyle w:val="Heading1"/>
      </w:pPr>
      <w:bookmarkStart w:id="9" w:name="_Toc210598033"/>
      <w:r>
        <w:lastRenderedPageBreak/>
        <w:t>Emergency Contacts</w:t>
      </w:r>
      <w:bookmarkEnd w:id="9"/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2685"/>
        <w:gridCol w:w="3128"/>
      </w:tblGrid>
      <w:tr w:rsidR="007F4CA2" w:rsidRPr="00F70C16" w14:paraId="5BAEA131" w14:textId="77777777" w:rsidTr="00F70742">
        <w:trPr>
          <w:trHeight w:val="737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31B23" w:themeFill="accent1"/>
            <w:vAlign w:val="center"/>
            <w:hideMark/>
          </w:tcPr>
          <w:p w14:paraId="45DA1D9B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42642E">
              <w:rPr>
                <w:rFonts w:eastAsia="Times New Roman" w:cs="Arial"/>
                <w:b/>
                <w:bCs/>
                <w:color w:val="FFFFFF" w:themeColor="background1"/>
                <w:sz w:val="56"/>
                <w:szCs w:val="56"/>
                <w:lang w:eastAsia="en-AU"/>
              </w:rPr>
              <w:t>EMERGENCY</w:t>
            </w:r>
            <w:r w:rsidRPr="00F70C16">
              <w:rPr>
                <w:rFonts w:eastAsia="Times New Roman" w:cs="Arial"/>
                <w:b/>
                <w:bCs/>
                <w:color w:val="FFFFFF" w:themeColor="background1"/>
                <w:sz w:val="56"/>
                <w:szCs w:val="56"/>
                <w:lang w:eastAsia="en-AU"/>
              </w:rPr>
              <w:t xml:space="preserve"> CONTACTS</w:t>
            </w:r>
            <w:r w:rsidRPr="00F70C16">
              <w:rPr>
                <w:rFonts w:eastAsia="Times New Roman" w:cs="Arial"/>
                <w:color w:val="FFFFFF" w:themeColor="background1"/>
                <w:sz w:val="56"/>
                <w:szCs w:val="56"/>
                <w:lang w:eastAsia="en-AU"/>
              </w:rPr>
              <w:t> </w:t>
            </w:r>
          </w:p>
        </w:tc>
      </w:tr>
      <w:tr w:rsidR="007F4CA2" w:rsidRPr="00F70C16" w14:paraId="7C2753CD" w14:textId="77777777" w:rsidTr="00F70742">
        <w:trPr>
          <w:trHeight w:val="737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6AC57E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b/>
                <w:bCs/>
                <w:sz w:val="38"/>
                <w:szCs w:val="38"/>
                <w:lang w:eastAsia="en-AU"/>
              </w:rPr>
              <w:t>EMERGENCY SERVICES</w:t>
            </w:r>
            <w:r w:rsidRPr="00F70C16">
              <w:rPr>
                <w:rFonts w:eastAsia="Times New Roman" w:cs="Arial"/>
                <w:sz w:val="38"/>
                <w:szCs w:val="38"/>
                <w:lang w:eastAsia="en-AU"/>
              </w:rPr>
              <w:t> </w:t>
            </w:r>
          </w:p>
        </w:tc>
      </w:tr>
      <w:tr w:rsidR="007F4CA2" w:rsidRPr="00F70C16" w14:paraId="3F3A9D14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6E84C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POLICE / FIRE / AMBULANCE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A52CB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Emergencies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35E0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000 </w:t>
            </w:r>
          </w:p>
        </w:tc>
      </w:tr>
      <w:tr w:rsidR="007F4CA2" w:rsidRPr="00F70C16" w14:paraId="69FB1810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A8E5C7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POLICE GENERAL ENQUIRIES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3D124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Assistance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B47B7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131 444 </w:t>
            </w:r>
          </w:p>
        </w:tc>
      </w:tr>
      <w:tr w:rsidR="007F4CA2" w:rsidRPr="00F70C16" w14:paraId="32ADEA6B" w14:textId="77777777" w:rsidTr="00F70742">
        <w:trPr>
          <w:trHeight w:val="737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D6FCD2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b/>
                <w:bCs/>
                <w:sz w:val="38"/>
                <w:szCs w:val="38"/>
                <w:lang w:eastAsia="en-AU"/>
              </w:rPr>
              <w:t>UTILITIES</w:t>
            </w:r>
            <w:r w:rsidRPr="00F70C16">
              <w:rPr>
                <w:rFonts w:eastAsia="Times New Roman" w:cs="Arial"/>
                <w:sz w:val="38"/>
                <w:szCs w:val="38"/>
                <w:lang w:eastAsia="en-AU"/>
              </w:rPr>
              <w:t> </w:t>
            </w:r>
          </w:p>
        </w:tc>
      </w:tr>
      <w:tr w:rsidR="007F4CA2" w:rsidRPr="00F70C16" w14:paraId="204FE729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6D473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GAS PROVIDERS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127DB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Emergencies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2BB7F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13 13 52 </w:t>
            </w:r>
          </w:p>
        </w:tc>
      </w:tr>
      <w:tr w:rsidR="007F4CA2" w:rsidRPr="00F70C16" w14:paraId="494FB459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3C937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WESTERN POWER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B1B18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Emergencies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B58EF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13 13 51 </w:t>
            </w:r>
          </w:p>
        </w:tc>
      </w:tr>
      <w:tr w:rsidR="007F4CA2" w:rsidRPr="00F70C16" w14:paraId="3B510C92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686E9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WATER CORPORATION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2648D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Emergencies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828C7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13 13 75 </w:t>
            </w:r>
          </w:p>
        </w:tc>
      </w:tr>
      <w:tr w:rsidR="007F4CA2" w:rsidRPr="00F70C16" w14:paraId="531D59A0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C124F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TELSTRA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72F4C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Damage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E6534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13 22 03 </w:t>
            </w:r>
          </w:p>
        </w:tc>
      </w:tr>
      <w:tr w:rsidR="007F4CA2" w:rsidRPr="00F70C16" w14:paraId="3E51488E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431E2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MAIN ROADS WA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A6E03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Enquires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B4ACB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13 81 38 </w:t>
            </w:r>
          </w:p>
        </w:tc>
      </w:tr>
      <w:tr w:rsidR="007F4CA2" w:rsidRPr="00F70C16" w14:paraId="2DB93F69" w14:textId="77777777" w:rsidTr="00F70742">
        <w:trPr>
          <w:trHeight w:val="737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F593E56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b/>
                <w:bCs/>
                <w:sz w:val="38"/>
                <w:szCs w:val="38"/>
                <w:lang w:eastAsia="en-AU"/>
              </w:rPr>
              <w:t>OTHER</w:t>
            </w:r>
          </w:p>
        </w:tc>
      </w:tr>
      <w:tr w:rsidR="007F4CA2" w:rsidRPr="00F70C16" w14:paraId="1EE84CC4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274A3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POISONS INFO CENTRE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174B8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Information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79914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131 126 </w:t>
            </w:r>
          </w:p>
        </w:tc>
      </w:tr>
      <w:tr w:rsidR="007F4CA2" w:rsidRPr="00F70C16" w14:paraId="33ACB08A" w14:textId="77777777" w:rsidTr="00F70742">
        <w:trPr>
          <w:trHeight w:val="737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5AD08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WILDCARE HELPLINE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5BDDBB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Assistance </w:t>
            </w:r>
          </w:p>
        </w:tc>
        <w:tc>
          <w:tcPr>
            <w:tcW w:w="3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60FE5" w14:textId="77777777" w:rsidR="007F4CA2" w:rsidRPr="00F70C16" w:rsidRDefault="007F4CA2" w:rsidP="00F70742">
            <w:pPr>
              <w:spacing w:after="0" w:line="240" w:lineRule="auto"/>
              <w:ind w:left="0"/>
              <w:jc w:val="center"/>
              <w:textAlignment w:val="baseline"/>
              <w:rPr>
                <w:rFonts w:eastAsia="Times New Roman" w:cs="Arial"/>
                <w:sz w:val="18"/>
                <w:szCs w:val="18"/>
                <w:lang w:eastAsia="en-AU"/>
              </w:rPr>
            </w:pPr>
            <w:r w:rsidRPr="00F70C16">
              <w:rPr>
                <w:rFonts w:eastAsia="Times New Roman" w:cs="Arial"/>
                <w:color w:val="000000"/>
                <w:sz w:val="38"/>
                <w:szCs w:val="38"/>
                <w:lang w:eastAsia="en-AU"/>
              </w:rPr>
              <w:t>9474 9055 </w:t>
            </w:r>
          </w:p>
        </w:tc>
      </w:tr>
    </w:tbl>
    <w:p w14:paraId="6F9C4448" w14:textId="77777777" w:rsidR="00230485" w:rsidRPr="003A584E" w:rsidRDefault="00A03D21" w:rsidP="00230485">
      <w:r>
        <w:br w:type="page"/>
      </w:r>
    </w:p>
    <w:p w14:paraId="58F46601" w14:textId="77777777" w:rsidR="00230485" w:rsidRDefault="00230485" w:rsidP="006E78C4">
      <w:pPr>
        <w:pStyle w:val="Heading1"/>
      </w:pPr>
      <w:bookmarkStart w:id="10" w:name="_Toc210598034"/>
      <w:r>
        <w:lastRenderedPageBreak/>
        <w:t>[</w:t>
      </w:r>
      <w:r w:rsidRPr="00B76F6C">
        <w:rPr>
          <w:highlight w:val="yellow"/>
        </w:rPr>
        <w:t>OPTIONAL SECTION:</w:t>
      </w:r>
      <w:r>
        <w:t>] Cyclone Preparedness and Response</w:t>
      </w:r>
      <w:bookmarkEnd w:id="10"/>
    </w:p>
    <w:p w14:paraId="32FA2B47" w14:textId="77777777" w:rsidR="00230485" w:rsidRDefault="00230485" w:rsidP="00230485">
      <w:r w:rsidRPr="00B76F6C">
        <w:rPr>
          <w:highlight w:val="yellow"/>
        </w:rPr>
        <w:t>[remove this section if not applicable]</w:t>
      </w:r>
    </w:p>
    <w:p w14:paraId="425B0062" w14:textId="2F046FDF" w:rsidR="00230485" w:rsidRDefault="00230485" w:rsidP="00230485">
      <w:r>
        <w:t xml:space="preserve">The </w:t>
      </w:r>
      <w:r w:rsidR="0080213C">
        <w:t>Depot</w:t>
      </w:r>
      <w:r>
        <w:t xml:space="preserve"> may be subject to cyclonic activity, particularly between the months of November and May.  </w:t>
      </w:r>
    </w:p>
    <w:p w14:paraId="382A9548" w14:textId="77777777" w:rsidR="00230485" w:rsidRDefault="00230485" w:rsidP="00230485">
      <w:r>
        <w:t xml:space="preserve">As a minimum, staff must:  </w:t>
      </w:r>
    </w:p>
    <w:p w14:paraId="54ADB14A" w14:textId="77777777" w:rsidR="00230485" w:rsidRPr="00CD40EF" w:rsidRDefault="00230485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CD40EF">
        <w:rPr>
          <w:rFonts w:cs="Arial"/>
        </w:rPr>
        <w:t>Make themselves aware of the requirements within this plan (or the approved site cyclone plan)</w:t>
      </w:r>
    </w:p>
    <w:p w14:paraId="26773E53" w14:textId="5AB6158A" w:rsidR="00230485" w:rsidRPr="00CD40EF" w:rsidRDefault="00230485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CD40EF">
        <w:rPr>
          <w:rFonts w:cs="Arial"/>
        </w:rPr>
        <w:t xml:space="preserve">Ensure the </w:t>
      </w:r>
      <w:r w:rsidR="0080213C">
        <w:rPr>
          <w:rFonts w:cs="Arial"/>
        </w:rPr>
        <w:t>Depot</w:t>
      </w:r>
      <w:r w:rsidRPr="00CD40EF">
        <w:rPr>
          <w:rFonts w:cs="Arial"/>
        </w:rPr>
        <w:t xml:space="preserve"> is maintained in a state of preparedness</w:t>
      </w:r>
    </w:p>
    <w:p w14:paraId="479EB2D8" w14:textId="77777777" w:rsidR="00230485" w:rsidRPr="00CD40EF" w:rsidRDefault="00230485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CD40EF">
        <w:rPr>
          <w:rFonts w:cs="Arial"/>
        </w:rPr>
        <w:t>Comply with all response requirements in the event of a cyclone</w:t>
      </w:r>
    </w:p>
    <w:p w14:paraId="2E3FE741" w14:textId="77777777" w:rsidR="00230485" w:rsidRDefault="00230485" w:rsidP="00230485">
      <w:pPr>
        <w:pStyle w:val="Heading2"/>
      </w:pPr>
      <w:bookmarkStart w:id="11" w:name="_Toc210598035"/>
      <w:r>
        <w:t>Pre-Season Preparation</w:t>
      </w:r>
      <w:bookmarkEnd w:id="11"/>
    </w:p>
    <w:p w14:paraId="649779D5" w14:textId="77777777" w:rsidR="00230485" w:rsidRDefault="00230485" w:rsidP="00230485">
      <w:pPr>
        <w:rPr>
          <w:rFonts w:asciiTheme="minorHAnsi" w:hAnsiTheme="minorHAnsi"/>
        </w:rPr>
      </w:pPr>
      <w:r>
        <w:t>The following table presents preparatory actions that should be undertaken prior to the start of each cyclone season: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7505"/>
      </w:tblGrid>
      <w:tr w:rsidR="00230485" w14:paraId="2561608D" w14:textId="77777777" w:rsidTr="006B3A16">
        <w:tc>
          <w:tcPr>
            <w:tcW w:w="1969" w:type="dxa"/>
            <w:shd w:val="clear" w:color="auto" w:fill="595959"/>
          </w:tcPr>
          <w:p w14:paraId="2229DCB0" w14:textId="77777777" w:rsidR="00230485" w:rsidRPr="005D69A0" w:rsidRDefault="00230485" w:rsidP="006B3A16">
            <w:pPr>
              <w:spacing w:line="300" w:lineRule="auto"/>
              <w:ind w:left="0"/>
              <w:jc w:val="both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7505" w:type="dxa"/>
            <w:shd w:val="clear" w:color="auto" w:fill="595959"/>
          </w:tcPr>
          <w:p w14:paraId="3B040C87" w14:textId="77777777" w:rsidR="00230485" w:rsidRPr="003D4A4E" w:rsidRDefault="00230485" w:rsidP="006B3A16">
            <w:pPr>
              <w:spacing w:line="300" w:lineRule="auto"/>
              <w:ind w:left="0"/>
              <w:jc w:val="both"/>
              <w:rPr>
                <w:rFonts w:cs="Arial"/>
                <w:b/>
                <w:bCs/>
              </w:rPr>
            </w:pPr>
            <w:r w:rsidRPr="003D4A4E">
              <w:rPr>
                <w:rFonts w:cs="Arial"/>
                <w:b/>
                <w:bCs/>
                <w:color w:val="FFFFFF" w:themeColor="background1"/>
              </w:rPr>
              <w:t>Response</w:t>
            </w:r>
          </w:p>
        </w:tc>
      </w:tr>
      <w:tr w:rsidR="00230485" w14:paraId="048EB3D1" w14:textId="77777777" w:rsidTr="006B3A16">
        <w:tc>
          <w:tcPr>
            <w:tcW w:w="1969" w:type="dxa"/>
          </w:tcPr>
          <w:p w14:paraId="23C1BBF8" w14:textId="77777777" w:rsidR="00230485" w:rsidRPr="003D4A4E" w:rsidRDefault="00230485" w:rsidP="006B3A16">
            <w:pPr>
              <w:spacing w:line="300" w:lineRule="auto"/>
              <w:ind w:left="0"/>
              <w:jc w:val="both"/>
              <w:rPr>
                <w:rFonts w:cs="Arial"/>
              </w:rPr>
            </w:pPr>
            <w:r w:rsidRPr="00CD68F2">
              <w:t>Cyclone Information</w:t>
            </w:r>
          </w:p>
        </w:tc>
        <w:tc>
          <w:tcPr>
            <w:tcW w:w="7505" w:type="dxa"/>
          </w:tcPr>
          <w:p w14:paraId="5A54DC27" w14:textId="1F106123" w:rsidR="00230485" w:rsidRDefault="00230485" w:rsidP="006B3A16">
            <w:pPr>
              <w:spacing w:line="300" w:lineRule="auto"/>
              <w:ind w:left="0"/>
              <w:rPr>
                <w:rFonts w:cs="Arial"/>
              </w:rPr>
            </w:pPr>
            <w:r w:rsidRPr="00CD68F2">
              <w:t xml:space="preserve">The </w:t>
            </w:r>
            <w:r w:rsidR="00FF7D7D">
              <w:t>[</w:t>
            </w:r>
            <w:r w:rsidR="00FF7D7D" w:rsidRPr="00FF7D7D">
              <w:rPr>
                <w:highlight w:val="yellow"/>
              </w:rPr>
              <w:t>company manager</w:t>
            </w:r>
            <w:r w:rsidR="00FF7D7D">
              <w:t>]</w:t>
            </w:r>
            <w:r w:rsidRPr="00CD68F2">
              <w:t xml:space="preserve"> is to ensure that the Cyclone Response Plan </w:t>
            </w:r>
            <w:r>
              <w:t xml:space="preserve">is up to date, </w:t>
            </w:r>
            <w:r w:rsidRPr="00CD68F2">
              <w:t>and basic instruction is provided to all staff at the commencement of the cyclone season</w:t>
            </w:r>
            <w:r>
              <w:t xml:space="preserve"> and when the </w:t>
            </w:r>
            <w:r w:rsidR="0080213C">
              <w:t>Depot</w:t>
            </w:r>
            <w:r>
              <w:t xml:space="preserve"> goes int</w:t>
            </w:r>
            <w:r w:rsidR="0080213C">
              <w:t>o</w:t>
            </w:r>
            <w:r>
              <w:t xml:space="preserve"> Blue Alert.</w:t>
            </w:r>
          </w:p>
        </w:tc>
      </w:tr>
      <w:tr w:rsidR="00230485" w14:paraId="6BCD0CA4" w14:textId="77777777" w:rsidTr="006B3A16">
        <w:tc>
          <w:tcPr>
            <w:tcW w:w="1969" w:type="dxa"/>
          </w:tcPr>
          <w:p w14:paraId="7194FEC3" w14:textId="77777777" w:rsidR="00230485" w:rsidRPr="003D4A4E" w:rsidRDefault="00230485" w:rsidP="006B3A16">
            <w:pPr>
              <w:spacing w:line="300" w:lineRule="auto"/>
              <w:ind w:left="0"/>
              <w:jc w:val="both"/>
              <w:rPr>
                <w:rFonts w:cs="Arial"/>
              </w:rPr>
            </w:pPr>
            <w:r w:rsidRPr="00CD68F2">
              <w:t>Monitoring</w:t>
            </w:r>
          </w:p>
        </w:tc>
        <w:tc>
          <w:tcPr>
            <w:tcW w:w="7505" w:type="dxa"/>
          </w:tcPr>
          <w:p w14:paraId="7BFE74A0" w14:textId="77777777" w:rsidR="00230485" w:rsidRDefault="00230485" w:rsidP="006B3A16">
            <w:pPr>
              <w:spacing w:line="300" w:lineRule="auto"/>
              <w:ind w:left="0"/>
              <w:jc w:val="both"/>
              <w:rPr>
                <w:rFonts w:cs="Arial"/>
              </w:rPr>
            </w:pPr>
            <w:r w:rsidRPr="00CD68F2">
              <w:t xml:space="preserve">Confirm responsible person for formal monitoring and reporting of events using the Bureau of Meteorology </w:t>
            </w:r>
            <w:r>
              <w:t xml:space="preserve">(BOM) </w:t>
            </w:r>
            <w:r w:rsidRPr="00CD68F2">
              <w:t>website. Information to be circulated to all staff.</w:t>
            </w:r>
          </w:p>
        </w:tc>
      </w:tr>
    </w:tbl>
    <w:p w14:paraId="7DFC13E2" w14:textId="77777777" w:rsidR="00E50D3E" w:rsidRDefault="00E50D3E" w:rsidP="00E50D3E">
      <w:pPr>
        <w:pStyle w:val="TableHeading2"/>
      </w:pPr>
    </w:p>
    <w:p w14:paraId="346AECC9" w14:textId="31A0752D" w:rsidR="00230485" w:rsidRDefault="00230485" w:rsidP="00230485">
      <w:pPr>
        <w:pStyle w:val="Heading2"/>
      </w:pPr>
      <w:bookmarkStart w:id="12" w:name="_Toc210598036"/>
      <w:r>
        <w:t xml:space="preserve">Cyclone </w:t>
      </w:r>
      <w:r w:rsidR="00933E58">
        <w:t>Response</w:t>
      </w:r>
      <w:bookmarkEnd w:id="12"/>
    </w:p>
    <w:p w14:paraId="21D6D8B9" w14:textId="526B4D9C" w:rsidR="008F4D32" w:rsidRDefault="00230485" w:rsidP="00A0727E">
      <w:r w:rsidRPr="00EB6263">
        <w:t xml:space="preserve">If a cyclone is identified by BOM to have a path that will interact with the </w:t>
      </w:r>
      <w:r w:rsidR="0080213C">
        <w:t>Depot</w:t>
      </w:r>
      <w:r w:rsidRPr="00EB6263">
        <w:t xml:space="preserve">, the </w:t>
      </w:r>
      <w:r w:rsidR="00E50D3E">
        <w:t xml:space="preserve">following </w:t>
      </w:r>
      <w:r w:rsidRPr="00EB6263">
        <w:t>Alert stages and actions will be applied</w:t>
      </w:r>
      <w:r w:rsidR="00E50D3E">
        <w:t xml:space="preserve"> during cyclone season: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7505"/>
      </w:tblGrid>
      <w:tr w:rsidR="00FE5ACB" w14:paraId="5927EE65" w14:textId="77777777" w:rsidTr="006B3A16">
        <w:tc>
          <w:tcPr>
            <w:tcW w:w="1969" w:type="dxa"/>
            <w:shd w:val="clear" w:color="auto" w:fill="595959"/>
          </w:tcPr>
          <w:p w14:paraId="76D247C8" w14:textId="77777777" w:rsidR="00FE5ACB" w:rsidRPr="005D69A0" w:rsidRDefault="00FE5ACB" w:rsidP="006B3A16">
            <w:pPr>
              <w:spacing w:line="300" w:lineRule="auto"/>
              <w:ind w:left="0"/>
              <w:jc w:val="both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7505" w:type="dxa"/>
            <w:shd w:val="clear" w:color="auto" w:fill="595959"/>
          </w:tcPr>
          <w:p w14:paraId="7C18A968" w14:textId="77777777" w:rsidR="00FE5ACB" w:rsidRPr="003D4A4E" w:rsidRDefault="00FE5ACB" w:rsidP="006B3A16">
            <w:pPr>
              <w:spacing w:line="300" w:lineRule="auto"/>
              <w:ind w:left="0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Action</w:t>
            </w:r>
          </w:p>
        </w:tc>
      </w:tr>
      <w:tr w:rsidR="00A0727E" w14:paraId="6A7FC89D" w14:textId="77777777" w:rsidTr="00A0727E">
        <w:tc>
          <w:tcPr>
            <w:tcW w:w="9474" w:type="dxa"/>
            <w:gridSpan w:val="2"/>
            <w:shd w:val="clear" w:color="auto" w:fill="D9D9D9" w:themeFill="background1" w:themeFillShade="D9"/>
          </w:tcPr>
          <w:p w14:paraId="72095145" w14:textId="43649213" w:rsidR="00A0727E" w:rsidRPr="00407001" w:rsidRDefault="00A0727E" w:rsidP="006B3A16">
            <w:pPr>
              <w:spacing w:line="300" w:lineRule="auto"/>
              <w:ind w:left="0"/>
              <w:rPr>
                <w:rFonts w:eastAsia="Arial" w:cstheme="minorHAnsi"/>
                <w:b/>
                <w:bCs/>
                <w:szCs w:val="20"/>
              </w:rPr>
            </w:pPr>
            <w:r w:rsidRPr="00407001">
              <w:rPr>
                <w:rFonts w:cs="Arial"/>
                <w:b/>
                <w:bCs/>
              </w:rPr>
              <w:t>MONITORING</w:t>
            </w:r>
          </w:p>
        </w:tc>
      </w:tr>
      <w:tr w:rsidR="00A0727E" w14:paraId="26C4EAB4" w14:textId="77777777" w:rsidTr="006B3A16">
        <w:tc>
          <w:tcPr>
            <w:tcW w:w="1969" w:type="dxa"/>
          </w:tcPr>
          <w:p w14:paraId="35413219" w14:textId="006061D1" w:rsidR="00A0727E" w:rsidRPr="00A0727E" w:rsidRDefault="00A0727E" w:rsidP="00A0727E">
            <w:pPr>
              <w:spacing w:line="300" w:lineRule="auto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Warden</w:t>
            </w:r>
          </w:p>
        </w:tc>
        <w:tc>
          <w:tcPr>
            <w:tcW w:w="7505" w:type="dxa"/>
          </w:tcPr>
          <w:p w14:paraId="212BC22D" w14:textId="6AFBFE6C" w:rsidR="00A0727E" w:rsidRPr="00A0727E" w:rsidRDefault="00A0727E" w:rsidP="00A0727E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>
              <w:rPr>
                <w:rFonts w:eastAsia="Arial" w:cstheme="minorHAnsi"/>
                <w:szCs w:val="20"/>
              </w:rPr>
              <w:t>Regularly m</w:t>
            </w:r>
            <w:r w:rsidRPr="007A0B9F">
              <w:rPr>
                <w:rFonts w:eastAsia="Arial" w:cstheme="minorHAnsi"/>
                <w:szCs w:val="20"/>
              </w:rPr>
              <w:t>o</w:t>
            </w:r>
            <w:r w:rsidRPr="007A0B9F">
              <w:rPr>
                <w:rFonts w:eastAsia="Arial" w:cstheme="minorHAnsi"/>
                <w:spacing w:val="2"/>
                <w:szCs w:val="20"/>
              </w:rPr>
              <w:t>n</w:t>
            </w:r>
            <w:r w:rsidRPr="007A0B9F">
              <w:rPr>
                <w:rFonts w:eastAsia="Arial" w:cstheme="minorHAnsi"/>
                <w:spacing w:val="-1"/>
                <w:szCs w:val="20"/>
              </w:rPr>
              <w:t>i</w:t>
            </w:r>
            <w:r w:rsidRPr="007A0B9F">
              <w:rPr>
                <w:rFonts w:eastAsia="Arial" w:cstheme="minorHAnsi"/>
                <w:szCs w:val="20"/>
              </w:rPr>
              <w:t>tor</w:t>
            </w:r>
            <w:r w:rsidRPr="007A0B9F">
              <w:rPr>
                <w:rFonts w:eastAsia="Arial" w:cstheme="minorHAnsi"/>
                <w:spacing w:val="-4"/>
                <w:szCs w:val="20"/>
              </w:rPr>
              <w:t xml:space="preserve"> Bureau of Meteorology (BoM) site for </w:t>
            </w:r>
            <w:r w:rsidRPr="007A0B9F">
              <w:rPr>
                <w:rFonts w:eastAsia="Arial" w:cstheme="minorHAnsi"/>
                <w:spacing w:val="-1"/>
                <w:szCs w:val="20"/>
              </w:rPr>
              <w:t>i</w:t>
            </w:r>
            <w:r w:rsidRPr="007A0B9F">
              <w:rPr>
                <w:rFonts w:eastAsia="Arial" w:cstheme="minorHAnsi"/>
                <w:spacing w:val="4"/>
                <w:szCs w:val="20"/>
              </w:rPr>
              <w:t>m</w:t>
            </w:r>
            <w:r w:rsidRPr="007A0B9F">
              <w:rPr>
                <w:rFonts w:eastAsia="Arial" w:cstheme="minorHAnsi"/>
                <w:szCs w:val="20"/>
              </w:rPr>
              <w:t>pend</w:t>
            </w:r>
            <w:r w:rsidRPr="007A0B9F">
              <w:rPr>
                <w:rFonts w:eastAsia="Arial" w:cstheme="minorHAnsi"/>
                <w:spacing w:val="-1"/>
                <w:szCs w:val="20"/>
              </w:rPr>
              <w:t>i</w:t>
            </w:r>
            <w:r w:rsidRPr="007A0B9F">
              <w:rPr>
                <w:rFonts w:eastAsia="Arial" w:cstheme="minorHAnsi"/>
                <w:spacing w:val="2"/>
                <w:szCs w:val="20"/>
              </w:rPr>
              <w:t>n</w:t>
            </w:r>
            <w:r w:rsidRPr="007A0B9F">
              <w:rPr>
                <w:rFonts w:eastAsia="Arial" w:cstheme="minorHAnsi"/>
                <w:szCs w:val="20"/>
              </w:rPr>
              <w:t>g</w:t>
            </w:r>
            <w:r w:rsidRPr="007A0B9F">
              <w:rPr>
                <w:rFonts w:eastAsia="Arial" w:cstheme="minorHAnsi"/>
                <w:spacing w:val="-10"/>
                <w:szCs w:val="20"/>
              </w:rPr>
              <w:t xml:space="preserve"> </w:t>
            </w:r>
            <w:r w:rsidRPr="007A0B9F">
              <w:rPr>
                <w:rFonts w:eastAsia="Arial" w:cstheme="minorHAnsi"/>
                <w:spacing w:val="4"/>
                <w:szCs w:val="20"/>
              </w:rPr>
              <w:t>c</w:t>
            </w:r>
            <w:r w:rsidRPr="007A0B9F">
              <w:rPr>
                <w:rFonts w:eastAsia="Arial" w:cstheme="minorHAnsi"/>
                <w:spacing w:val="-4"/>
                <w:szCs w:val="20"/>
              </w:rPr>
              <w:t>y</w:t>
            </w:r>
            <w:r w:rsidRPr="007A0B9F">
              <w:rPr>
                <w:rFonts w:eastAsia="Arial" w:cstheme="minorHAnsi"/>
                <w:spacing w:val="1"/>
                <w:szCs w:val="20"/>
              </w:rPr>
              <w:t>cl</w:t>
            </w:r>
            <w:r w:rsidRPr="007A0B9F">
              <w:rPr>
                <w:rFonts w:eastAsia="Arial" w:cstheme="minorHAnsi"/>
                <w:szCs w:val="20"/>
              </w:rPr>
              <w:t>one</w:t>
            </w:r>
            <w:r>
              <w:rPr>
                <w:rFonts w:eastAsia="Arial" w:cstheme="minorHAnsi"/>
                <w:szCs w:val="20"/>
              </w:rPr>
              <w:t xml:space="preserve"> and communicate updates to </w:t>
            </w:r>
            <w:r w:rsidR="00FF7D7D">
              <w:rPr>
                <w:rFonts w:eastAsia="Arial" w:cstheme="minorHAnsi"/>
                <w:szCs w:val="20"/>
              </w:rPr>
              <w:t>staff</w:t>
            </w:r>
          </w:p>
        </w:tc>
      </w:tr>
      <w:tr w:rsidR="00FE5ACB" w14:paraId="15841BB8" w14:textId="77777777" w:rsidTr="00FE5ACB">
        <w:tc>
          <w:tcPr>
            <w:tcW w:w="9474" w:type="dxa"/>
            <w:gridSpan w:val="2"/>
            <w:shd w:val="clear" w:color="auto" w:fill="0070C0"/>
          </w:tcPr>
          <w:p w14:paraId="143377B5" w14:textId="495BF627" w:rsidR="00FE5ACB" w:rsidRPr="00CC12EC" w:rsidRDefault="00FE5ACB" w:rsidP="006B3A16">
            <w:pPr>
              <w:spacing w:line="300" w:lineRule="auto"/>
              <w:ind w:left="0"/>
              <w:rPr>
                <w:rFonts w:eastAsia="Arial" w:cstheme="minorHAnsi"/>
                <w:b/>
                <w:bCs/>
                <w:color w:val="FFFFFF" w:themeColor="background1"/>
                <w:szCs w:val="20"/>
              </w:rPr>
            </w:pPr>
            <w:r w:rsidRPr="00CC12EC">
              <w:rPr>
                <w:rFonts w:eastAsia="Arial" w:cstheme="minorHAnsi"/>
                <w:b/>
                <w:bCs/>
                <w:color w:val="FFFFFF" w:themeColor="background1"/>
                <w:szCs w:val="20"/>
              </w:rPr>
              <w:t>STAGE 1 – BLUE ALERT - PREPARATION</w:t>
            </w:r>
          </w:p>
        </w:tc>
      </w:tr>
      <w:tr w:rsidR="00FE5ACB" w14:paraId="521180C9" w14:textId="77777777" w:rsidTr="006B3A16">
        <w:tc>
          <w:tcPr>
            <w:tcW w:w="1969" w:type="dxa"/>
          </w:tcPr>
          <w:p w14:paraId="3D28FF40" w14:textId="28FE88A7" w:rsidR="00FE5ACB" w:rsidRPr="003D4A4E" w:rsidRDefault="00FF7D7D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Company Manager</w:t>
            </w:r>
          </w:p>
        </w:tc>
        <w:tc>
          <w:tcPr>
            <w:tcW w:w="7505" w:type="dxa"/>
          </w:tcPr>
          <w:p w14:paraId="68D51848" w14:textId="7EED7C4E" w:rsidR="00FE5ACB" w:rsidRDefault="00FD5371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>
              <w:rPr>
                <w:rFonts w:cstheme="minorHAnsi"/>
              </w:rPr>
              <w:t>M</w:t>
            </w:r>
            <w:r w:rsidRPr="007A0B9F">
              <w:rPr>
                <w:rFonts w:cstheme="minorHAnsi"/>
              </w:rPr>
              <w:t xml:space="preserve">eeting for all </w:t>
            </w:r>
            <w:r>
              <w:rPr>
                <w:rFonts w:cstheme="minorHAnsi"/>
              </w:rPr>
              <w:t>workers</w:t>
            </w:r>
            <w:r w:rsidRPr="007A0B9F">
              <w:rPr>
                <w:rFonts w:cstheme="minorHAnsi"/>
              </w:rPr>
              <w:t xml:space="preserve"> to alert of the cyclone status</w:t>
            </w:r>
          </w:p>
        </w:tc>
      </w:tr>
      <w:tr w:rsidR="00FE5ACB" w14:paraId="3971B724" w14:textId="77777777" w:rsidTr="006B3A16">
        <w:tc>
          <w:tcPr>
            <w:tcW w:w="1969" w:type="dxa"/>
          </w:tcPr>
          <w:p w14:paraId="1AEE1324" w14:textId="5E2E2983" w:rsidR="00FE5ACB" w:rsidRPr="003D4A4E" w:rsidRDefault="00D644B3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Warden</w:t>
            </w:r>
          </w:p>
        </w:tc>
        <w:tc>
          <w:tcPr>
            <w:tcW w:w="7505" w:type="dxa"/>
          </w:tcPr>
          <w:p w14:paraId="3A61150F" w14:textId="4ADD4EC9" w:rsidR="00FE5ACB" w:rsidRDefault="00D644B3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 w:rsidRPr="007A0B9F">
              <w:rPr>
                <w:rFonts w:cstheme="minorHAnsi"/>
              </w:rPr>
              <w:t>Monitor official weather and emergency services alerts</w:t>
            </w:r>
          </w:p>
        </w:tc>
      </w:tr>
      <w:tr w:rsidR="00FE5ACB" w14:paraId="17F8C972" w14:textId="77777777" w:rsidTr="006B3A16">
        <w:tc>
          <w:tcPr>
            <w:tcW w:w="1969" w:type="dxa"/>
          </w:tcPr>
          <w:p w14:paraId="47688687" w14:textId="46E24B31" w:rsidR="00FE5ACB" w:rsidRPr="003D4A4E" w:rsidRDefault="00FF7D7D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Company Manager</w:t>
            </w:r>
          </w:p>
        </w:tc>
        <w:tc>
          <w:tcPr>
            <w:tcW w:w="7505" w:type="dxa"/>
          </w:tcPr>
          <w:p w14:paraId="0FFDD59E" w14:textId="5D31D2B2" w:rsidR="00FE5ACB" w:rsidRDefault="004C0C4C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 w:rsidRPr="007A0B9F">
              <w:rPr>
                <w:rFonts w:cstheme="minorHAnsi"/>
              </w:rPr>
              <w:t>Confirm communication arrangements</w:t>
            </w:r>
            <w:r w:rsidR="00F30F1E">
              <w:rPr>
                <w:rFonts w:cstheme="minorHAnsi"/>
              </w:rPr>
              <w:t xml:space="preserve">. Determine whether / when </w:t>
            </w:r>
            <w:r w:rsidR="0080213C">
              <w:rPr>
                <w:rFonts w:cstheme="minorHAnsi"/>
              </w:rPr>
              <w:t>Depot</w:t>
            </w:r>
            <w:r w:rsidR="00F30F1E">
              <w:rPr>
                <w:rFonts w:cstheme="minorHAnsi"/>
              </w:rPr>
              <w:t xml:space="preserve"> will close to the community.</w:t>
            </w:r>
          </w:p>
        </w:tc>
      </w:tr>
      <w:tr w:rsidR="00FE5ACB" w14:paraId="73A056ED" w14:textId="77777777" w:rsidTr="006B3A16">
        <w:tc>
          <w:tcPr>
            <w:tcW w:w="1969" w:type="dxa"/>
          </w:tcPr>
          <w:p w14:paraId="3E3BA974" w14:textId="74048233" w:rsidR="00FE5ACB" w:rsidRPr="003D4A4E" w:rsidRDefault="002C6669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All workers</w:t>
            </w:r>
          </w:p>
        </w:tc>
        <w:tc>
          <w:tcPr>
            <w:tcW w:w="7505" w:type="dxa"/>
          </w:tcPr>
          <w:p w14:paraId="11E0AED8" w14:textId="78625837" w:rsidR="00FE5ACB" w:rsidRDefault="002C6669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>
              <w:rPr>
                <w:rFonts w:cstheme="minorHAnsi"/>
              </w:rPr>
              <w:t>R</w:t>
            </w:r>
            <w:r w:rsidRPr="007A0B9F">
              <w:rPr>
                <w:rFonts w:cstheme="minorHAnsi"/>
              </w:rPr>
              <w:t xml:space="preserve">emove any loose material and rubbish from the </w:t>
            </w:r>
            <w:r w:rsidR="0080213C">
              <w:rPr>
                <w:rFonts w:cstheme="minorHAnsi"/>
              </w:rPr>
              <w:t>Depot</w:t>
            </w:r>
          </w:p>
        </w:tc>
      </w:tr>
      <w:tr w:rsidR="00FE5ACB" w14:paraId="0C8D44BC" w14:textId="77777777" w:rsidTr="006B3A16">
        <w:tc>
          <w:tcPr>
            <w:tcW w:w="1969" w:type="dxa"/>
          </w:tcPr>
          <w:p w14:paraId="089E1BA0" w14:textId="58A958BC" w:rsidR="00FE5ACB" w:rsidRPr="003D4A4E" w:rsidRDefault="00AF671A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All workers</w:t>
            </w:r>
          </w:p>
        </w:tc>
        <w:tc>
          <w:tcPr>
            <w:tcW w:w="7505" w:type="dxa"/>
          </w:tcPr>
          <w:p w14:paraId="34967EDA" w14:textId="368FF603" w:rsidR="00FE5ACB" w:rsidRDefault="00AF671A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 w:rsidRPr="007A0B9F">
              <w:rPr>
                <w:rFonts w:cstheme="minorHAnsi"/>
              </w:rPr>
              <w:t xml:space="preserve">Tie down </w:t>
            </w:r>
            <w:r>
              <w:rPr>
                <w:rFonts w:cstheme="minorHAnsi"/>
              </w:rPr>
              <w:t>/ secure equipment as required</w:t>
            </w:r>
          </w:p>
        </w:tc>
      </w:tr>
      <w:tr w:rsidR="00CC12EC" w14:paraId="7EA0B68E" w14:textId="77777777" w:rsidTr="00CC12EC">
        <w:tc>
          <w:tcPr>
            <w:tcW w:w="9474" w:type="dxa"/>
            <w:gridSpan w:val="2"/>
            <w:shd w:val="clear" w:color="auto" w:fill="FFC000"/>
          </w:tcPr>
          <w:p w14:paraId="394DF444" w14:textId="79ADFE17" w:rsidR="00CC12EC" w:rsidRPr="00CC12EC" w:rsidRDefault="00CC12EC" w:rsidP="00D644B3">
            <w:pPr>
              <w:spacing w:line="300" w:lineRule="auto"/>
              <w:ind w:left="0"/>
              <w:rPr>
                <w:rFonts w:eastAsia="Arial" w:cstheme="minorHAnsi"/>
                <w:b/>
                <w:bCs/>
                <w:szCs w:val="20"/>
              </w:rPr>
            </w:pPr>
            <w:r w:rsidRPr="00CC12EC">
              <w:rPr>
                <w:rFonts w:eastAsia="Arial" w:cstheme="minorHAnsi"/>
                <w:b/>
                <w:bCs/>
                <w:szCs w:val="20"/>
              </w:rPr>
              <w:t>STAGE 2 – YELLOW ALERT</w:t>
            </w:r>
            <w:r>
              <w:rPr>
                <w:rFonts w:eastAsia="Arial" w:cstheme="minorHAnsi"/>
                <w:b/>
                <w:bCs/>
                <w:szCs w:val="20"/>
              </w:rPr>
              <w:t xml:space="preserve"> – TIE DOWN</w:t>
            </w:r>
          </w:p>
        </w:tc>
      </w:tr>
      <w:tr w:rsidR="00FE5ACB" w14:paraId="3A1930A4" w14:textId="77777777" w:rsidTr="006B3A16">
        <w:tc>
          <w:tcPr>
            <w:tcW w:w="1969" w:type="dxa"/>
          </w:tcPr>
          <w:p w14:paraId="1926A1F6" w14:textId="2C373D54" w:rsidR="00FE5ACB" w:rsidRPr="003D4A4E" w:rsidRDefault="00E00685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All workers</w:t>
            </w:r>
          </w:p>
        </w:tc>
        <w:tc>
          <w:tcPr>
            <w:tcW w:w="7505" w:type="dxa"/>
          </w:tcPr>
          <w:p w14:paraId="7A20097E" w14:textId="5DA5037B" w:rsidR="00FE5ACB" w:rsidRDefault="00E00685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>
              <w:rPr>
                <w:rFonts w:eastAsia="Arial" w:cstheme="minorHAnsi"/>
                <w:szCs w:val="20"/>
              </w:rPr>
              <w:t>E</w:t>
            </w:r>
            <w:r w:rsidRPr="00E00685">
              <w:rPr>
                <w:rFonts w:eastAsia="Arial" w:cstheme="minorHAnsi"/>
                <w:szCs w:val="20"/>
              </w:rPr>
              <w:t xml:space="preserve">nsure that all tie downs are complete. The </w:t>
            </w:r>
            <w:r w:rsidR="0080213C">
              <w:rPr>
                <w:rFonts w:eastAsia="Arial" w:cstheme="minorHAnsi"/>
                <w:szCs w:val="20"/>
              </w:rPr>
              <w:t>Depot</w:t>
            </w:r>
            <w:r w:rsidRPr="00E00685">
              <w:rPr>
                <w:rFonts w:eastAsia="Arial" w:cstheme="minorHAnsi"/>
                <w:szCs w:val="20"/>
              </w:rPr>
              <w:t xml:space="preserve"> has been cleaned up.</w:t>
            </w:r>
          </w:p>
        </w:tc>
      </w:tr>
      <w:tr w:rsidR="00E42232" w14:paraId="6F452D29" w14:textId="77777777" w:rsidTr="006B3A16">
        <w:tc>
          <w:tcPr>
            <w:tcW w:w="1969" w:type="dxa"/>
          </w:tcPr>
          <w:p w14:paraId="20A0B8CB" w14:textId="4806E7BF" w:rsidR="00E42232" w:rsidRPr="003D4A4E" w:rsidRDefault="00E42232" w:rsidP="00E42232">
            <w:pPr>
              <w:spacing w:line="300" w:lineRule="auto"/>
              <w:ind w:left="0"/>
              <w:rPr>
                <w:rFonts w:cs="Arial"/>
              </w:rPr>
            </w:pPr>
            <w:r w:rsidRPr="00482D05">
              <w:rPr>
                <w:rFonts w:cs="Arial"/>
              </w:rPr>
              <w:t>All workers</w:t>
            </w:r>
          </w:p>
        </w:tc>
        <w:tc>
          <w:tcPr>
            <w:tcW w:w="7505" w:type="dxa"/>
          </w:tcPr>
          <w:p w14:paraId="50DDFD24" w14:textId="2BACD868" w:rsidR="00E42232" w:rsidRDefault="00E42232" w:rsidP="00E42232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 w:rsidRPr="000537C8">
              <w:rPr>
                <w:rFonts w:eastAsia="Arial" w:cstheme="minorHAnsi"/>
                <w:szCs w:val="20"/>
              </w:rPr>
              <w:t>Once preparations are complete ensure that all plant, vehicles</w:t>
            </w:r>
            <w:r>
              <w:rPr>
                <w:rFonts w:eastAsia="Arial" w:cstheme="minorHAnsi"/>
                <w:szCs w:val="20"/>
              </w:rPr>
              <w:t>,</w:t>
            </w:r>
            <w:r w:rsidRPr="000537C8">
              <w:rPr>
                <w:rFonts w:eastAsia="Arial" w:cstheme="minorHAnsi"/>
                <w:szCs w:val="20"/>
              </w:rPr>
              <w:t xml:space="preserve"> and </w:t>
            </w:r>
            <w:r>
              <w:rPr>
                <w:rFonts w:eastAsia="Arial" w:cstheme="minorHAnsi"/>
                <w:szCs w:val="20"/>
              </w:rPr>
              <w:t>workers</w:t>
            </w:r>
            <w:r w:rsidRPr="000537C8">
              <w:rPr>
                <w:rFonts w:eastAsia="Arial" w:cstheme="minorHAnsi"/>
                <w:szCs w:val="20"/>
              </w:rPr>
              <w:t xml:space="preserve"> are accounted for.</w:t>
            </w:r>
          </w:p>
        </w:tc>
      </w:tr>
      <w:tr w:rsidR="00E42232" w14:paraId="4262C904" w14:textId="77777777" w:rsidTr="006B3A16">
        <w:tc>
          <w:tcPr>
            <w:tcW w:w="1969" w:type="dxa"/>
          </w:tcPr>
          <w:p w14:paraId="5B458962" w14:textId="4BF55743" w:rsidR="00E42232" w:rsidRPr="003D4A4E" w:rsidRDefault="00E42232" w:rsidP="00E42232">
            <w:pPr>
              <w:spacing w:line="300" w:lineRule="auto"/>
              <w:ind w:left="0"/>
              <w:rPr>
                <w:rFonts w:cs="Arial"/>
              </w:rPr>
            </w:pPr>
            <w:r w:rsidRPr="00482D05">
              <w:rPr>
                <w:rFonts w:cs="Arial"/>
              </w:rPr>
              <w:t>All workers</w:t>
            </w:r>
          </w:p>
        </w:tc>
        <w:tc>
          <w:tcPr>
            <w:tcW w:w="7505" w:type="dxa"/>
          </w:tcPr>
          <w:p w14:paraId="15B45663" w14:textId="4C3605C8" w:rsidR="00E42232" w:rsidRDefault="00E42232" w:rsidP="00E42232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 w:rsidRPr="00F30F1E">
              <w:rPr>
                <w:rFonts w:eastAsia="Arial" w:cstheme="minorHAnsi"/>
                <w:szCs w:val="20"/>
              </w:rPr>
              <w:t xml:space="preserve">At completion of tie down all </w:t>
            </w:r>
            <w:r>
              <w:rPr>
                <w:rFonts w:eastAsia="Arial" w:cstheme="minorHAnsi"/>
                <w:szCs w:val="20"/>
              </w:rPr>
              <w:t>workers</w:t>
            </w:r>
            <w:r w:rsidRPr="00F30F1E">
              <w:rPr>
                <w:rFonts w:eastAsia="Arial" w:cstheme="minorHAnsi"/>
                <w:szCs w:val="20"/>
              </w:rPr>
              <w:t xml:space="preserve"> will gather for a meeting then be instructed to</w:t>
            </w:r>
            <w:r>
              <w:rPr>
                <w:rFonts w:eastAsia="Arial" w:cstheme="minorHAnsi"/>
                <w:szCs w:val="20"/>
              </w:rPr>
              <w:t xml:space="preserve"> go home.</w:t>
            </w:r>
          </w:p>
        </w:tc>
      </w:tr>
      <w:tr w:rsidR="00E42232" w14:paraId="0D79F187" w14:textId="77777777" w:rsidTr="00E42232">
        <w:tc>
          <w:tcPr>
            <w:tcW w:w="9474" w:type="dxa"/>
            <w:gridSpan w:val="2"/>
            <w:shd w:val="clear" w:color="auto" w:fill="FF0000"/>
          </w:tcPr>
          <w:p w14:paraId="5B0943C6" w14:textId="0D2B212D" w:rsidR="00E42232" w:rsidRPr="00E42232" w:rsidRDefault="00E42232" w:rsidP="00D644B3">
            <w:pPr>
              <w:spacing w:line="300" w:lineRule="auto"/>
              <w:ind w:left="0"/>
              <w:rPr>
                <w:rFonts w:eastAsia="Arial" w:cstheme="minorHAnsi"/>
                <w:b/>
                <w:bCs/>
                <w:szCs w:val="20"/>
              </w:rPr>
            </w:pPr>
            <w:r w:rsidRPr="00E42232">
              <w:rPr>
                <w:rFonts w:eastAsia="Arial" w:cstheme="minorHAnsi"/>
                <w:b/>
                <w:bCs/>
                <w:szCs w:val="20"/>
              </w:rPr>
              <w:t>STAGE 3 – RED ALERT - SHELTER</w:t>
            </w:r>
          </w:p>
        </w:tc>
      </w:tr>
      <w:tr w:rsidR="00FE5ACB" w14:paraId="3EDA6878" w14:textId="77777777" w:rsidTr="006B3A16">
        <w:tc>
          <w:tcPr>
            <w:tcW w:w="1969" w:type="dxa"/>
          </w:tcPr>
          <w:p w14:paraId="11FA3B9E" w14:textId="70C95FB6" w:rsidR="00FE5ACB" w:rsidRPr="003D4A4E" w:rsidRDefault="00CB0779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Warden</w:t>
            </w:r>
          </w:p>
        </w:tc>
        <w:tc>
          <w:tcPr>
            <w:tcW w:w="7505" w:type="dxa"/>
          </w:tcPr>
          <w:p w14:paraId="47CDD7BE" w14:textId="35B73285" w:rsidR="00FE5ACB" w:rsidRDefault="00CB0779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 w:rsidRPr="007A0B9F">
              <w:rPr>
                <w:rFonts w:cstheme="minorHAnsi"/>
              </w:rPr>
              <w:t xml:space="preserve">Cyclone is imminent. All </w:t>
            </w:r>
            <w:r>
              <w:rPr>
                <w:rFonts w:cstheme="minorHAnsi"/>
              </w:rPr>
              <w:t>people</w:t>
            </w:r>
            <w:r w:rsidRPr="007A0B9F">
              <w:rPr>
                <w:rFonts w:cstheme="minorHAnsi"/>
              </w:rPr>
              <w:t xml:space="preserve"> to be cleared from </w:t>
            </w:r>
            <w:r>
              <w:rPr>
                <w:rFonts w:cstheme="minorHAnsi"/>
              </w:rPr>
              <w:t xml:space="preserve">the </w:t>
            </w:r>
            <w:r w:rsidR="0080213C">
              <w:rPr>
                <w:rFonts w:cstheme="minorHAnsi"/>
              </w:rPr>
              <w:t>Depot</w:t>
            </w:r>
            <w:r>
              <w:rPr>
                <w:rFonts w:cstheme="minorHAnsi"/>
              </w:rPr>
              <w:t>.</w:t>
            </w:r>
          </w:p>
        </w:tc>
      </w:tr>
      <w:tr w:rsidR="00CB0779" w14:paraId="62B52556" w14:textId="77777777" w:rsidTr="00CB0779">
        <w:tc>
          <w:tcPr>
            <w:tcW w:w="9474" w:type="dxa"/>
            <w:gridSpan w:val="2"/>
            <w:shd w:val="clear" w:color="auto" w:fill="92D050"/>
          </w:tcPr>
          <w:p w14:paraId="57BF588E" w14:textId="37F8F070" w:rsidR="00CB0779" w:rsidRPr="00CB0779" w:rsidRDefault="00CB0779" w:rsidP="00D644B3">
            <w:pPr>
              <w:spacing w:line="300" w:lineRule="auto"/>
              <w:ind w:left="0"/>
              <w:rPr>
                <w:rFonts w:eastAsia="Arial" w:cstheme="minorHAnsi"/>
                <w:b/>
                <w:bCs/>
                <w:szCs w:val="20"/>
              </w:rPr>
            </w:pPr>
            <w:r w:rsidRPr="00CB0779">
              <w:rPr>
                <w:rFonts w:eastAsia="Arial" w:cstheme="minorHAnsi"/>
                <w:b/>
                <w:bCs/>
                <w:szCs w:val="20"/>
              </w:rPr>
              <w:t>ALL CLEAR – RETURN TO WORK</w:t>
            </w:r>
          </w:p>
        </w:tc>
      </w:tr>
      <w:tr w:rsidR="00FE5ACB" w14:paraId="2A4A190A" w14:textId="77777777" w:rsidTr="006B3A16">
        <w:tc>
          <w:tcPr>
            <w:tcW w:w="1969" w:type="dxa"/>
          </w:tcPr>
          <w:p w14:paraId="5CD0B2F8" w14:textId="1C717069" w:rsidR="00FE5ACB" w:rsidRPr="003D4A4E" w:rsidRDefault="00FF7D7D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Company Manager</w:t>
            </w:r>
          </w:p>
        </w:tc>
        <w:tc>
          <w:tcPr>
            <w:tcW w:w="7505" w:type="dxa"/>
          </w:tcPr>
          <w:p w14:paraId="4D6EAF5B" w14:textId="73949C63" w:rsidR="00FE5ACB" w:rsidRDefault="00A0223F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 w:rsidRPr="007A0B9F">
              <w:rPr>
                <w:rFonts w:cstheme="minorHAnsi"/>
              </w:rPr>
              <w:t xml:space="preserve">Once the cyclone has passed and the ‘all clear’ has been given, </w:t>
            </w:r>
            <w:r>
              <w:rPr>
                <w:rFonts w:cstheme="minorHAnsi"/>
              </w:rPr>
              <w:t>conduct</w:t>
            </w:r>
            <w:r w:rsidRPr="007A0B9F">
              <w:rPr>
                <w:rFonts w:cstheme="minorHAnsi"/>
              </w:rPr>
              <w:t xml:space="preserve"> a site inspection to clear the </w:t>
            </w:r>
            <w:r w:rsidR="0080213C">
              <w:rPr>
                <w:rFonts w:cstheme="minorHAnsi"/>
              </w:rPr>
              <w:t>Depot</w:t>
            </w:r>
            <w:r>
              <w:rPr>
                <w:rFonts w:cstheme="minorHAnsi"/>
              </w:rPr>
              <w:t xml:space="preserve"> for return to work and re-opening</w:t>
            </w:r>
          </w:p>
        </w:tc>
      </w:tr>
      <w:tr w:rsidR="00CB0779" w14:paraId="61BC27C2" w14:textId="77777777" w:rsidTr="006B3A16">
        <w:tc>
          <w:tcPr>
            <w:tcW w:w="1969" w:type="dxa"/>
          </w:tcPr>
          <w:p w14:paraId="38C210BE" w14:textId="717E8CF3" w:rsidR="00CB0779" w:rsidRPr="003D4A4E" w:rsidRDefault="00933E58" w:rsidP="00D644B3">
            <w:pPr>
              <w:spacing w:line="30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All workers</w:t>
            </w:r>
          </w:p>
        </w:tc>
        <w:tc>
          <w:tcPr>
            <w:tcW w:w="7505" w:type="dxa"/>
          </w:tcPr>
          <w:p w14:paraId="08092424" w14:textId="73CB740D" w:rsidR="00CB0779" w:rsidRDefault="00933E58" w:rsidP="00D644B3">
            <w:pPr>
              <w:spacing w:line="300" w:lineRule="auto"/>
              <w:ind w:left="0"/>
              <w:rPr>
                <w:rFonts w:eastAsia="Arial" w:cstheme="minorHAnsi"/>
                <w:szCs w:val="20"/>
              </w:rPr>
            </w:pPr>
            <w:r w:rsidRPr="00933E58">
              <w:rPr>
                <w:rFonts w:eastAsia="Arial" w:cstheme="minorHAnsi"/>
                <w:szCs w:val="20"/>
              </w:rPr>
              <w:t xml:space="preserve">All </w:t>
            </w:r>
            <w:r>
              <w:rPr>
                <w:rFonts w:eastAsia="Arial" w:cstheme="minorHAnsi"/>
                <w:szCs w:val="20"/>
              </w:rPr>
              <w:t>workers</w:t>
            </w:r>
            <w:r w:rsidRPr="00933E58">
              <w:rPr>
                <w:rFonts w:eastAsia="Arial" w:cstheme="minorHAnsi"/>
                <w:szCs w:val="20"/>
              </w:rPr>
              <w:t xml:space="preserve"> to return to work</w:t>
            </w:r>
          </w:p>
        </w:tc>
      </w:tr>
    </w:tbl>
    <w:p w14:paraId="0AEA666D" w14:textId="77777777" w:rsidR="00B25FFA" w:rsidRDefault="00B25FFA">
      <w:pPr>
        <w:ind w:left="0"/>
        <w:rPr>
          <w:b/>
          <w:sz w:val="24"/>
          <w:szCs w:val="36"/>
        </w:rPr>
      </w:pPr>
    </w:p>
    <w:p w14:paraId="692A9E16" w14:textId="5D9AA2AE" w:rsidR="007A21F7" w:rsidRDefault="007A21F7" w:rsidP="006E78C4">
      <w:pPr>
        <w:pStyle w:val="Heading1"/>
      </w:pPr>
      <w:bookmarkStart w:id="13" w:name="_Toc210598037"/>
      <w:r>
        <w:lastRenderedPageBreak/>
        <w:t>Terminating and Emergency</w:t>
      </w:r>
      <w:bookmarkEnd w:id="13"/>
    </w:p>
    <w:p w14:paraId="5F5F436A" w14:textId="1B8B59BB" w:rsidR="002C6B3D" w:rsidRDefault="002C6B3D" w:rsidP="002C6B3D">
      <w:r>
        <w:t>After all clear is given by the Emergency Services and/or the Warden:</w:t>
      </w:r>
    </w:p>
    <w:p w14:paraId="64AA2434" w14:textId="032AAD1A" w:rsidR="002C6B3D" w:rsidRPr="002C6B3D" w:rsidRDefault="002C6B3D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2C6B3D">
        <w:rPr>
          <w:rFonts w:cs="Arial"/>
        </w:rPr>
        <w:t xml:space="preserve">The </w:t>
      </w:r>
      <w:r w:rsidR="0023450A">
        <w:rPr>
          <w:rFonts w:cs="Arial"/>
        </w:rPr>
        <w:t>[</w:t>
      </w:r>
      <w:r w:rsidR="0023450A" w:rsidRPr="0023450A">
        <w:rPr>
          <w:rFonts w:cs="Arial"/>
          <w:highlight w:val="yellow"/>
        </w:rPr>
        <w:t>company manager / Warden</w:t>
      </w:r>
      <w:r w:rsidR="0023450A">
        <w:rPr>
          <w:rFonts w:cs="Arial"/>
        </w:rPr>
        <w:t xml:space="preserve">] </w:t>
      </w:r>
      <w:r w:rsidRPr="002C6B3D">
        <w:rPr>
          <w:rFonts w:cs="Arial"/>
        </w:rPr>
        <w:t>will debrief staff</w:t>
      </w:r>
    </w:p>
    <w:p w14:paraId="6E3BD1E7" w14:textId="3D8DA82C" w:rsidR="002C6B3D" w:rsidRPr="002C6B3D" w:rsidRDefault="002C6B3D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2C6B3D">
        <w:rPr>
          <w:rFonts w:cs="Arial"/>
        </w:rPr>
        <w:t>Ensure a controlled and orderly approach to returning to work</w:t>
      </w:r>
    </w:p>
    <w:p w14:paraId="07F08428" w14:textId="28B3BED4" w:rsidR="002C6B3D" w:rsidRPr="002C6B3D" w:rsidRDefault="002C6B3D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2C6B3D">
        <w:rPr>
          <w:rFonts w:cs="Arial"/>
        </w:rPr>
        <w:t xml:space="preserve">Identify any damaged areas and ensure they are </w:t>
      </w:r>
      <w:r w:rsidR="00A03D21">
        <w:rPr>
          <w:rFonts w:cs="Arial"/>
        </w:rPr>
        <w:t xml:space="preserve">secured </w:t>
      </w:r>
      <w:r w:rsidRPr="002C6B3D">
        <w:rPr>
          <w:rFonts w:cs="Arial"/>
        </w:rPr>
        <w:t>until repairs are completed</w:t>
      </w:r>
    </w:p>
    <w:p w14:paraId="310AA21D" w14:textId="52F14711" w:rsidR="002C6B3D" w:rsidRPr="002C6B3D" w:rsidRDefault="002C6B3D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2C6B3D">
        <w:rPr>
          <w:rFonts w:cs="Arial"/>
        </w:rPr>
        <w:t xml:space="preserve">Ensure preservation of site and evidence and provide cooperation with </w:t>
      </w:r>
      <w:r w:rsidR="00A03D21">
        <w:rPr>
          <w:rFonts w:cs="Arial"/>
        </w:rPr>
        <w:t>any</w:t>
      </w:r>
      <w:r w:rsidRPr="002C6B3D">
        <w:rPr>
          <w:rFonts w:cs="Arial"/>
        </w:rPr>
        <w:t xml:space="preserve"> investigations</w:t>
      </w:r>
    </w:p>
    <w:p w14:paraId="7FF9F31F" w14:textId="77777777" w:rsidR="002C6B3D" w:rsidRDefault="002C6B3D" w:rsidP="002C6B3D">
      <w:r>
        <w:t>The termination debrief is to review:</w:t>
      </w:r>
    </w:p>
    <w:p w14:paraId="32F0DC21" w14:textId="018B76E3" w:rsidR="002C6B3D" w:rsidRPr="002C6B3D" w:rsidRDefault="002C6B3D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2C6B3D">
        <w:rPr>
          <w:rFonts w:cs="Arial"/>
        </w:rPr>
        <w:t>Effectiveness of the response and this EMP</w:t>
      </w:r>
    </w:p>
    <w:p w14:paraId="5D39BF2B" w14:textId="7E70371B" w:rsidR="002C6B3D" w:rsidRPr="002C6B3D" w:rsidRDefault="002C6B3D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2C6B3D">
        <w:rPr>
          <w:rFonts w:cs="Arial"/>
        </w:rPr>
        <w:t>Staffing</w:t>
      </w:r>
    </w:p>
    <w:p w14:paraId="76DE269C" w14:textId="5AC53200" w:rsidR="002C6B3D" w:rsidRPr="002C6B3D" w:rsidRDefault="002C6B3D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 w:rsidRPr="002C6B3D">
        <w:rPr>
          <w:rFonts w:cs="Arial"/>
        </w:rPr>
        <w:t>Difficulties encountered</w:t>
      </w:r>
    </w:p>
    <w:p w14:paraId="61FD7155" w14:textId="71811CC5" w:rsidR="007A21F7" w:rsidRPr="002C6B3D" w:rsidRDefault="00974274" w:rsidP="00A0727E">
      <w:pPr>
        <w:pStyle w:val="ListParagraph"/>
        <w:numPr>
          <w:ilvl w:val="0"/>
          <w:numId w:val="5"/>
        </w:numPr>
        <w:spacing w:line="300" w:lineRule="auto"/>
        <w:jc w:val="both"/>
        <w:rPr>
          <w:rFonts w:cs="Arial"/>
        </w:rPr>
      </w:pPr>
      <w:r>
        <w:rPr>
          <w:rFonts w:cs="Arial"/>
        </w:rPr>
        <w:t>Any staff support / counselling required</w:t>
      </w:r>
    </w:p>
    <w:p w14:paraId="4A38A6E7" w14:textId="77777777" w:rsidR="002C6B3D" w:rsidRPr="007A21F7" w:rsidRDefault="002C6B3D" w:rsidP="007A21F7"/>
    <w:p w14:paraId="358099B9" w14:textId="439940B5" w:rsidR="00DA0F35" w:rsidRDefault="005551E9" w:rsidP="006E78C4">
      <w:pPr>
        <w:pStyle w:val="Heading1"/>
        <w:rPr>
          <w:lang w:val="en-US"/>
        </w:rPr>
      </w:pPr>
      <w:bookmarkStart w:id="14" w:name="_Toc210598038"/>
      <w:bookmarkEnd w:id="0"/>
      <w:r>
        <w:rPr>
          <w:lang w:val="en-US"/>
        </w:rPr>
        <w:t>Document Review and History</w:t>
      </w:r>
      <w:bookmarkEnd w:id="14"/>
    </w:p>
    <w:p w14:paraId="37B1BAE1" w14:textId="35211200" w:rsidR="00FA0FDD" w:rsidRDefault="00FA0FDD" w:rsidP="00FA0FDD">
      <w:pPr>
        <w:pStyle w:val="Heading2"/>
      </w:pPr>
      <w:bookmarkStart w:id="15" w:name="_Toc210598039"/>
      <w:r>
        <w:t>Review</w:t>
      </w:r>
      <w:bookmarkEnd w:id="15"/>
    </w:p>
    <w:p w14:paraId="022D4F04" w14:textId="3ACC35B0" w:rsidR="00F12914" w:rsidRDefault="00F12914" w:rsidP="00FA0FDD">
      <w:pPr>
        <w:spacing w:line="300" w:lineRule="auto"/>
        <w:jc w:val="both"/>
        <w:rPr>
          <w:rFonts w:cs="Arial"/>
        </w:rPr>
      </w:pPr>
      <w:r w:rsidRPr="00990A1F">
        <w:rPr>
          <w:rFonts w:cs="Arial"/>
        </w:rPr>
        <w:t xml:space="preserve">This </w:t>
      </w:r>
      <w:r w:rsidR="00072051">
        <w:rPr>
          <w:rFonts w:cs="Arial"/>
        </w:rPr>
        <w:t>Plan</w:t>
      </w:r>
      <w:r w:rsidRPr="00990A1F">
        <w:rPr>
          <w:rFonts w:cs="Arial"/>
        </w:rPr>
        <w:t xml:space="preserve"> will be reviewed and updated as required and at least every </w:t>
      </w:r>
      <w:r w:rsidR="0080213C">
        <w:rPr>
          <w:rFonts w:cs="Arial"/>
        </w:rPr>
        <w:t>[</w:t>
      </w:r>
      <w:r w:rsidR="00125CCC" w:rsidRPr="0080213C">
        <w:rPr>
          <w:rFonts w:cs="Arial"/>
          <w:highlight w:val="yellow"/>
        </w:rPr>
        <w:t>year</w:t>
      </w:r>
      <w:r w:rsidR="0080213C">
        <w:rPr>
          <w:rFonts w:cs="Arial"/>
        </w:rPr>
        <w:t>]</w:t>
      </w:r>
      <w:r w:rsidRPr="00990A1F">
        <w:rPr>
          <w:rFonts w:cs="Arial"/>
        </w:rPr>
        <w:t xml:space="preserve"> by the document owner</w:t>
      </w:r>
      <w:r w:rsidR="00755B4A">
        <w:rPr>
          <w:rFonts w:cs="Arial"/>
        </w:rPr>
        <w:t>.</w:t>
      </w:r>
      <w:r w:rsidRPr="00990A1F">
        <w:rPr>
          <w:rFonts w:cs="Arial"/>
        </w:rPr>
        <w:t xml:space="preserve"> </w:t>
      </w:r>
    </w:p>
    <w:p w14:paraId="6230103D" w14:textId="6A5E9041" w:rsidR="00FA0FDD" w:rsidRPr="00FA0FDD" w:rsidRDefault="00FA0FDD" w:rsidP="00FA0FDD">
      <w:pPr>
        <w:pStyle w:val="Heading2"/>
      </w:pPr>
      <w:bookmarkStart w:id="16" w:name="_Toc210598040"/>
      <w:r>
        <w:t>History</w:t>
      </w:r>
      <w:bookmarkEnd w:id="16"/>
    </w:p>
    <w:tbl>
      <w:tblPr>
        <w:tblStyle w:val="TableGrid"/>
        <w:tblW w:w="9497" w:type="dxa"/>
        <w:tblInd w:w="704" w:type="dxa"/>
        <w:tblLook w:val="04A0" w:firstRow="1" w:lastRow="0" w:firstColumn="1" w:lastColumn="0" w:noHBand="0" w:noVBand="1"/>
      </w:tblPr>
      <w:tblGrid>
        <w:gridCol w:w="966"/>
        <w:gridCol w:w="1937"/>
        <w:gridCol w:w="1955"/>
        <w:gridCol w:w="4639"/>
      </w:tblGrid>
      <w:tr w:rsidR="00944C7D" w:rsidRPr="00990A1F" w14:paraId="62FF187B" w14:textId="77777777" w:rsidTr="00EA0F3B">
        <w:tc>
          <w:tcPr>
            <w:tcW w:w="966" w:type="dxa"/>
            <w:shd w:val="clear" w:color="auto" w:fill="595959"/>
          </w:tcPr>
          <w:p w14:paraId="21961FCE" w14:textId="45581603" w:rsidR="00944C7D" w:rsidRPr="00990A1F" w:rsidRDefault="00944C7D" w:rsidP="00FA0FDD">
            <w:pPr>
              <w:pStyle w:val="TableHeading2"/>
            </w:pPr>
            <w:r>
              <w:t>Version</w:t>
            </w:r>
          </w:p>
        </w:tc>
        <w:tc>
          <w:tcPr>
            <w:tcW w:w="1937" w:type="dxa"/>
            <w:shd w:val="clear" w:color="auto" w:fill="595959"/>
          </w:tcPr>
          <w:p w14:paraId="174EF443" w14:textId="4F37182F" w:rsidR="00944C7D" w:rsidRPr="00990A1F" w:rsidRDefault="00944C7D" w:rsidP="00FA0FDD">
            <w:pPr>
              <w:pStyle w:val="TableHeading2"/>
            </w:pPr>
            <w:r>
              <w:t xml:space="preserve">Version </w:t>
            </w:r>
            <w:r w:rsidRPr="00990A1F">
              <w:t>Date</w:t>
            </w:r>
          </w:p>
        </w:tc>
        <w:tc>
          <w:tcPr>
            <w:tcW w:w="1955" w:type="dxa"/>
            <w:shd w:val="clear" w:color="auto" w:fill="595959"/>
          </w:tcPr>
          <w:p w14:paraId="747EED87" w14:textId="2BDB64AC" w:rsidR="00944C7D" w:rsidRPr="00990A1F" w:rsidRDefault="00944C7D" w:rsidP="00FA0FDD">
            <w:pPr>
              <w:pStyle w:val="TableHeading2"/>
            </w:pPr>
            <w:r>
              <w:t>Approved by</w:t>
            </w:r>
          </w:p>
        </w:tc>
        <w:tc>
          <w:tcPr>
            <w:tcW w:w="4639" w:type="dxa"/>
            <w:shd w:val="clear" w:color="auto" w:fill="595959"/>
          </w:tcPr>
          <w:p w14:paraId="446B49E8" w14:textId="7C5EE352" w:rsidR="00944C7D" w:rsidRPr="00990A1F" w:rsidRDefault="00944C7D" w:rsidP="00FA0FDD">
            <w:pPr>
              <w:pStyle w:val="TableHeading2"/>
            </w:pPr>
            <w:r>
              <w:t>Description of changes</w:t>
            </w:r>
          </w:p>
        </w:tc>
      </w:tr>
      <w:tr w:rsidR="00944C7D" w:rsidRPr="00990A1F" w14:paraId="7712913D" w14:textId="77777777" w:rsidTr="00F12914">
        <w:tc>
          <w:tcPr>
            <w:tcW w:w="966" w:type="dxa"/>
          </w:tcPr>
          <w:p w14:paraId="1F238C3D" w14:textId="7FE62D52" w:rsidR="00944C7D" w:rsidRPr="00990A1F" w:rsidRDefault="00944C7D" w:rsidP="00FA0FDD">
            <w:pPr>
              <w:pStyle w:val="TableText1"/>
            </w:pPr>
            <w:r>
              <w:t>1.0</w:t>
            </w:r>
          </w:p>
        </w:tc>
        <w:tc>
          <w:tcPr>
            <w:tcW w:w="1937" w:type="dxa"/>
          </w:tcPr>
          <w:p w14:paraId="31C7CE89" w14:textId="77777777" w:rsidR="00944C7D" w:rsidRPr="00990A1F" w:rsidRDefault="00944C7D" w:rsidP="00FA0FDD">
            <w:pPr>
              <w:pStyle w:val="TableText1"/>
            </w:pPr>
            <w:r w:rsidRPr="00990A1F">
              <w:rPr>
                <w:highlight w:val="yellow"/>
              </w:rPr>
              <w:t>TBC</w:t>
            </w:r>
          </w:p>
        </w:tc>
        <w:tc>
          <w:tcPr>
            <w:tcW w:w="1955" w:type="dxa"/>
          </w:tcPr>
          <w:p w14:paraId="359B6D9A" w14:textId="2A0112C0" w:rsidR="00944C7D" w:rsidRPr="00990A1F" w:rsidRDefault="0080213C" w:rsidP="00FA0FDD">
            <w:pPr>
              <w:pStyle w:val="TableText1"/>
            </w:pPr>
            <w:r w:rsidRPr="0080213C">
              <w:rPr>
                <w:highlight w:val="yellow"/>
              </w:rPr>
              <w:t>TBC</w:t>
            </w:r>
          </w:p>
        </w:tc>
        <w:tc>
          <w:tcPr>
            <w:tcW w:w="4639" w:type="dxa"/>
          </w:tcPr>
          <w:p w14:paraId="26C88E94" w14:textId="3923E8C5" w:rsidR="00944C7D" w:rsidRPr="00990A1F" w:rsidRDefault="0080213C" w:rsidP="00FA0FDD">
            <w:pPr>
              <w:pStyle w:val="TableText1"/>
            </w:pPr>
            <w:r>
              <w:t>Issued</w:t>
            </w:r>
            <w:r w:rsidR="00944C7D" w:rsidRPr="00990A1F">
              <w:t xml:space="preserve"> for use.</w:t>
            </w:r>
          </w:p>
        </w:tc>
      </w:tr>
    </w:tbl>
    <w:p w14:paraId="33EFE348" w14:textId="77777777" w:rsidR="002235BB" w:rsidRDefault="002235BB" w:rsidP="00130AD4">
      <w:pPr>
        <w:spacing w:line="300" w:lineRule="auto"/>
        <w:jc w:val="both"/>
        <w:rPr>
          <w:rFonts w:cs="Arial"/>
        </w:rPr>
      </w:pPr>
    </w:p>
    <w:p w14:paraId="710EFA58" w14:textId="77777777" w:rsidR="002235BB" w:rsidRPr="00FF4F7B" w:rsidRDefault="002235BB" w:rsidP="002235BB">
      <w:pPr>
        <w:spacing w:after="0" w:line="240" w:lineRule="auto"/>
        <w:rPr>
          <w:rFonts w:eastAsia="Times New Roman" w:cs="Arial"/>
          <w:sz w:val="24"/>
          <w:szCs w:val="20"/>
          <w:lang w:val="en-US"/>
        </w:rPr>
      </w:pPr>
      <w:r w:rsidRPr="00FF4F7B">
        <w:rPr>
          <w:rFonts w:cs="Arial"/>
          <w:sz w:val="18"/>
          <w:szCs w:val="18"/>
        </w:rPr>
        <w:tab/>
      </w:r>
    </w:p>
    <w:p w14:paraId="5A02F630" w14:textId="56C33193" w:rsidR="002304B9" w:rsidRDefault="002304B9">
      <w:pPr>
        <w:ind w:left="0"/>
        <w:rPr>
          <w:rFonts w:eastAsiaTheme="minorHAnsi" w:cs="Arial"/>
        </w:rPr>
      </w:pPr>
      <w:r>
        <w:rPr>
          <w:rFonts w:cs="Arial"/>
        </w:rPr>
        <w:br w:type="page"/>
      </w:r>
    </w:p>
    <w:p w14:paraId="36A2123F" w14:textId="647277B3" w:rsidR="002304B9" w:rsidRDefault="00C904A0" w:rsidP="0080213C">
      <w:pPr>
        <w:pStyle w:val="Heading1"/>
        <w:numPr>
          <w:ilvl w:val="0"/>
          <w:numId w:val="0"/>
        </w:numPr>
        <w:ind w:left="851" w:hanging="851"/>
      </w:pPr>
      <w:bookmarkStart w:id="17" w:name="_Toc210598041"/>
      <w:r>
        <w:lastRenderedPageBreak/>
        <w:t xml:space="preserve">APPENDIX A: </w:t>
      </w:r>
      <w:r w:rsidR="0080213C">
        <w:tab/>
      </w:r>
      <w:r w:rsidR="002304B9">
        <w:t>Evacuation Diagram</w:t>
      </w:r>
      <w:bookmarkEnd w:id="17"/>
    </w:p>
    <w:p w14:paraId="1951A879" w14:textId="6DB62542" w:rsidR="009002A4" w:rsidRDefault="002304B9" w:rsidP="002304B9">
      <w:r>
        <w:t>[</w:t>
      </w:r>
      <w:r w:rsidRPr="002304B9">
        <w:rPr>
          <w:highlight w:val="yellow"/>
        </w:rPr>
        <w:t>insert copy here</w:t>
      </w:r>
      <w:r>
        <w:t>]</w:t>
      </w:r>
    </w:p>
    <w:p w14:paraId="556FC610" w14:textId="117B5C23" w:rsidR="00AE21B2" w:rsidRDefault="00AE21B2">
      <w:pPr>
        <w:ind w:left="0"/>
      </w:pPr>
      <w:r>
        <w:br w:type="page"/>
      </w:r>
    </w:p>
    <w:p w14:paraId="448A5A5F" w14:textId="1666F55B" w:rsidR="00AE21B2" w:rsidRDefault="00C904A0" w:rsidP="0080213C">
      <w:pPr>
        <w:pStyle w:val="Heading1"/>
        <w:numPr>
          <w:ilvl w:val="0"/>
          <w:numId w:val="0"/>
        </w:numPr>
        <w:ind w:left="851" w:hanging="851"/>
      </w:pPr>
      <w:bookmarkStart w:id="18" w:name="_Toc210598042"/>
      <w:r>
        <w:lastRenderedPageBreak/>
        <w:t xml:space="preserve">APPENDIX B: </w:t>
      </w:r>
      <w:r w:rsidR="0080213C">
        <w:tab/>
      </w:r>
      <w:r w:rsidR="005F5537">
        <w:t xml:space="preserve">Chief </w:t>
      </w:r>
      <w:r w:rsidR="00AE21B2">
        <w:t>Warden Responsibilities</w:t>
      </w:r>
      <w:bookmarkEnd w:id="18"/>
    </w:p>
    <w:p w14:paraId="76F7D37B" w14:textId="4142A5DE" w:rsidR="00AE21B2" w:rsidRDefault="00AE21B2" w:rsidP="00AE21B2">
      <w:r>
        <w:t>[</w:t>
      </w:r>
      <w:r w:rsidR="005F5537" w:rsidRPr="005F5537">
        <w:rPr>
          <w:highlight w:val="yellow"/>
        </w:rPr>
        <w:t>update as required</w:t>
      </w:r>
      <w:r>
        <w:t>]</w:t>
      </w:r>
    </w:p>
    <w:p w14:paraId="44E83526" w14:textId="37B4DF00" w:rsidR="005F5537" w:rsidRDefault="005F5537" w:rsidP="005F5537">
      <w:pPr>
        <w:rPr>
          <w:rFonts w:asciiTheme="minorHAnsi" w:hAnsiTheme="minorHAnsi" w:cs="Arial"/>
        </w:rPr>
      </w:pPr>
      <w:r>
        <w:rPr>
          <w:rFonts w:cs="Arial"/>
        </w:rPr>
        <w:t xml:space="preserve">The Warden is responsible for the correct execution of this EMP. </w:t>
      </w:r>
    </w:p>
    <w:p w14:paraId="1B4BD976" w14:textId="150D5B3C" w:rsidR="005F5537" w:rsidRDefault="005F5537" w:rsidP="005F5537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4D29BC" wp14:editId="2F469F51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6029325" cy="257175"/>
                <wp:effectExtent l="0" t="0" r="28575" b="28575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257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5229A" w14:textId="77777777" w:rsidR="005F5537" w:rsidRDefault="005F5537" w:rsidP="005F55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lang w:val="en-NZ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lang w:val="en-NZ"/>
                              </w:rPr>
                              <w:t>On becoming aware of emergency or hearing the alarm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D29BC" id="Rectangle 97" o:spid="_x0000_s1027" style="position:absolute;left:0;text-align:left;margin-left:423.55pt;margin-top:8.4pt;width:474.75pt;height:20.25pt;z-index:2516490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" fillcolor="red" strokeweight="1.5pt">
                <v:textbox>
                  <w:txbxContent>
                    <w:p w14:paraId="1845229A" w14:textId="77777777" w:rsidR="005F5537" w:rsidRDefault="005F5537" w:rsidP="005F55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lang w:val="en-NZ"/>
                        </w:rPr>
                      </w:pPr>
                      <w:r>
                        <w:rPr>
                          <w:rFonts w:ascii="Arial Bold" w:hAnsi="Arial Bold"/>
                          <w:b/>
                          <w:bCs/>
                          <w:caps/>
                          <w:color w:val="FFFFFF" w:themeColor="background1"/>
                          <w:sz w:val="22"/>
                          <w:lang w:val="en-NZ"/>
                        </w:rPr>
                        <w:t>On becoming aware of emergency or hearing the alarm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E23180" w14:textId="318EAE90" w:rsidR="005F5537" w:rsidRDefault="005F5537" w:rsidP="005F5537">
      <w:pPr>
        <w:rPr>
          <w:rFonts w:cs="Arial"/>
        </w:rPr>
      </w:pPr>
    </w:p>
    <w:p w14:paraId="4B91C6BA" w14:textId="3C71D6AD" w:rsidR="005F5537" w:rsidRDefault="005F5537" w:rsidP="005F553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C50B3E" wp14:editId="14B2879D">
                <wp:simplePos x="0" y="0"/>
                <wp:positionH relativeFrom="column">
                  <wp:posOffset>3158490</wp:posOffset>
                </wp:positionH>
                <wp:positionV relativeFrom="paragraph">
                  <wp:posOffset>7620</wp:posOffset>
                </wp:positionV>
                <wp:extent cx="441960" cy="342900"/>
                <wp:effectExtent l="19050" t="0" r="15240" b="38100"/>
                <wp:wrapNone/>
                <wp:docPr id="98" name="Arrow: Down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342900"/>
                        </a:xfrm>
                        <a:prstGeom prst="downArrow">
                          <a:avLst>
                            <a:gd name="adj1" fmla="val 35556"/>
                            <a:gd name="adj2" fmla="val 5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041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8" o:spid="_x0000_s1026" type="#_x0000_t67" style="position:absolute;margin-left:248.7pt;margin-top:.6pt;width:34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" adj="10485,6960"/>
            </w:pict>
          </mc:Fallback>
        </mc:AlternateContent>
      </w:r>
    </w:p>
    <w:p w14:paraId="3281B57F" w14:textId="77777777" w:rsidR="005F5537" w:rsidRDefault="005F5537" w:rsidP="005F5537">
      <w:pPr>
        <w:rPr>
          <w:rFonts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222"/>
      </w:tblGrid>
      <w:tr w:rsidR="005F5537" w14:paraId="2CB11F58" w14:textId="77777777" w:rsidTr="00DD2841">
        <w:trPr>
          <w:jc w:val="center"/>
        </w:trPr>
        <w:tc>
          <w:tcPr>
            <w:tcW w:w="8222" w:type="dxa"/>
            <w:hideMark/>
          </w:tcPr>
          <w:p w14:paraId="351CA081" w14:textId="77777777" w:rsidR="005F5537" w:rsidRDefault="005F5537" w:rsidP="005F5537">
            <w:pPr>
              <w:numPr>
                <w:ilvl w:val="0"/>
                <w:numId w:val="7"/>
              </w:numPr>
              <w:tabs>
                <w:tab w:val="left" w:pos="720"/>
              </w:tabs>
              <w:spacing w:before="60" w:line="230" w:lineRule="atLeast"/>
              <w:ind w:left="425"/>
            </w:pPr>
            <w:r>
              <w:t xml:space="preserve">Ascertain the nature of the emergency </w:t>
            </w:r>
          </w:p>
          <w:p w14:paraId="264646C3" w14:textId="34E20333" w:rsidR="005F5537" w:rsidRDefault="005F5537" w:rsidP="005F5537">
            <w:pPr>
              <w:numPr>
                <w:ilvl w:val="0"/>
                <w:numId w:val="7"/>
              </w:numPr>
              <w:tabs>
                <w:tab w:val="left" w:pos="720"/>
              </w:tabs>
              <w:spacing w:before="60" w:line="230" w:lineRule="atLeast"/>
              <w:ind w:left="425"/>
            </w:pPr>
            <w:r>
              <w:t>Don Warden identification apparel and report to the Emergency Control Centre</w:t>
            </w:r>
          </w:p>
          <w:p w14:paraId="71156EC5" w14:textId="77777777" w:rsidR="005F5537" w:rsidRDefault="005F5537" w:rsidP="005F5537">
            <w:pPr>
              <w:numPr>
                <w:ilvl w:val="0"/>
                <w:numId w:val="7"/>
              </w:numPr>
              <w:tabs>
                <w:tab w:val="left" w:pos="720"/>
              </w:tabs>
              <w:spacing w:before="60" w:line="230" w:lineRule="atLeast"/>
              <w:ind w:left="425"/>
            </w:pPr>
            <w:r>
              <w:t xml:space="preserve">Ensure that the appropriate emergency service has been contacted </w:t>
            </w:r>
          </w:p>
          <w:p w14:paraId="5E4763CA" w14:textId="77777777" w:rsidR="005F5537" w:rsidRDefault="005F5537" w:rsidP="005F5537">
            <w:pPr>
              <w:numPr>
                <w:ilvl w:val="0"/>
                <w:numId w:val="7"/>
              </w:numPr>
              <w:tabs>
                <w:tab w:val="left" w:pos="720"/>
              </w:tabs>
              <w:spacing w:before="60" w:line="230" w:lineRule="atLeast"/>
              <w:ind w:left="425"/>
            </w:pPr>
            <w:r>
              <w:t xml:space="preserve">Ensure all Wardens are advised and briefed of the situation </w:t>
            </w:r>
          </w:p>
          <w:p w14:paraId="73CC2FB2" w14:textId="7C8E9C91" w:rsidR="005F5537" w:rsidRDefault="005F5537" w:rsidP="005F5537">
            <w:pPr>
              <w:numPr>
                <w:ilvl w:val="0"/>
                <w:numId w:val="7"/>
              </w:numPr>
              <w:tabs>
                <w:tab w:val="left" w:pos="720"/>
              </w:tabs>
              <w:spacing w:before="60" w:line="230" w:lineRule="atLeast"/>
              <w:ind w:left="425"/>
            </w:pPr>
            <w:r>
              <w:t xml:space="preserve">Initiate evacuation if necessary and control entry back into the </w:t>
            </w:r>
            <w:r w:rsidR="0080213C">
              <w:t>Depot</w:t>
            </w:r>
            <w:r>
              <w:t xml:space="preserve"> </w:t>
            </w:r>
          </w:p>
          <w:p w14:paraId="7B4EAE68" w14:textId="13F39794" w:rsidR="005F5537" w:rsidRDefault="005F5537" w:rsidP="005F5537">
            <w:pPr>
              <w:numPr>
                <w:ilvl w:val="0"/>
                <w:numId w:val="7"/>
              </w:numPr>
              <w:tabs>
                <w:tab w:val="left" w:pos="720"/>
              </w:tabs>
              <w:spacing w:before="60" w:line="230" w:lineRule="atLeast"/>
              <w:ind w:left="425"/>
            </w:pPr>
            <w:r>
              <w:t xml:space="preserve">Operate and monitor the Fire Indicator Panel and Emergency Warning Intercommunications System to </w:t>
            </w:r>
            <w:proofErr w:type="gramStart"/>
            <w:r>
              <w:t>effect</w:t>
            </w:r>
            <w:proofErr w:type="gramEnd"/>
            <w:r>
              <w:t xml:space="preserve"> an efficient evacuation</w:t>
            </w:r>
            <w:r>
              <w:rPr>
                <w:rFonts w:cs="Arial"/>
              </w:rPr>
              <w:t xml:space="preserve"> </w:t>
            </w:r>
          </w:p>
          <w:p w14:paraId="1485B79B" w14:textId="030AD6EB" w:rsidR="005F5537" w:rsidRDefault="005F5537" w:rsidP="005F5537">
            <w:pPr>
              <w:numPr>
                <w:ilvl w:val="0"/>
                <w:numId w:val="7"/>
              </w:numPr>
              <w:tabs>
                <w:tab w:val="left" w:pos="720"/>
              </w:tabs>
              <w:spacing w:before="60" w:line="230" w:lineRule="atLeast"/>
              <w:ind w:left="425"/>
            </w:pPr>
            <w:r>
              <w:rPr>
                <w:rFonts w:cs="Arial"/>
              </w:rPr>
              <w:t>Receive reports from Wardens on their arrival. Redirect Wardens to required duties.</w:t>
            </w:r>
          </w:p>
          <w:p w14:paraId="68E17778" w14:textId="77777777" w:rsidR="005F5537" w:rsidRDefault="005F5537" w:rsidP="005F5537">
            <w:pPr>
              <w:numPr>
                <w:ilvl w:val="0"/>
                <w:numId w:val="7"/>
              </w:numPr>
              <w:tabs>
                <w:tab w:val="left" w:pos="720"/>
              </w:tabs>
              <w:spacing w:before="60" w:line="230" w:lineRule="atLeast"/>
              <w:ind w:left="425"/>
            </w:pPr>
            <w:r>
              <w:t>Conduct a hand over as appropriate to the responding emergency services officer in charge.</w:t>
            </w:r>
          </w:p>
        </w:tc>
      </w:tr>
    </w:tbl>
    <w:p w14:paraId="220C4A43" w14:textId="76C62439" w:rsidR="005F5537" w:rsidRDefault="005F5537" w:rsidP="005F5537">
      <w:pPr>
        <w:rPr>
          <w:rFonts w:asciiTheme="minorHAnsi" w:hAnsiTheme="minorHAnsi" w:cs="Arial"/>
          <w:kern w:val="18"/>
          <w:sz w:val="18"/>
          <w:szCs w:val="18"/>
        </w:rPr>
      </w:pP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546CD77" wp14:editId="345F2120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029325" cy="266700"/>
                <wp:effectExtent l="0" t="0" r="28575" b="1905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266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D35A7" w14:textId="77777777" w:rsidR="005F5537" w:rsidRDefault="005F5537" w:rsidP="005F553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en-NZ"/>
                              </w:rPr>
                              <w:t>Always ensure that someone will assume your responsibilities in your absence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6CD77" id="Rectangle 99" o:spid="_x0000_s1028" style="position:absolute;left:0;text-align:left;margin-left:423.55pt;margin-top:14.25pt;width:474.75pt;height:21pt;z-index: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" fillcolor="red" strokeweight="1.5pt">
                <v:textbox>
                  <w:txbxContent>
                    <w:p w14:paraId="2F4D35A7" w14:textId="77777777" w:rsidR="005F5537" w:rsidRDefault="005F5537" w:rsidP="005F553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lang w:val="en-NZ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en-NZ"/>
                        </w:rPr>
                        <w:t>Always ensure that someone will assume your responsibilities in your absence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89B745" w14:textId="77777777" w:rsidR="005F5537" w:rsidRDefault="005F5537" w:rsidP="005F5537">
      <w:pPr>
        <w:rPr>
          <w:rFonts w:cs="Arial"/>
        </w:rPr>
      </w:pPr>
    </w:p>
    <w:p w14:paraId="5A489E1E" w14:textId="77777777" w:rsidR="005F5537" w:rsidRDefault="005F5537" w:rsidP="005F5537">
      <w:pPr>
        <w:spacing w:line="240" w:lineRule="auto"/>
        <w:rPr>
          <w:rFonts w:cs="Arial"/>
        </w:rPr>
      </w:pPr>
    </w:p>
    <w:p w14:paraId="315B892E" w14:textId="2824532E" w:rsidR="005F5537" w:rsidRDefault="005F5537">
      <w:pPr>
        <w:ind w:left="0"/>
      </w:pPr>
      <w:r>
        <w:br w:type="page"/>
      </w:r>
    </w:p>
    <w:p w14:paraId="1497E422" w14:textId="304C52DC" w:rsidR="00AE21B2" w:rsidRDefault="00C904A0" w:rsidP="006E78C4">
      <w:pPr>
        <w:pStyle w:val="Heading1"/>
      </w:pPr>
      <w:bookmarkStart w:id="19" w:name="_Toc210598043"/>
      <w:r>
        <w:lastRenderedPageBreak/>
        <w:t xml:space="preserve">APPENDIX C: </w:t>
      </w:r>
      <w:r w:rsidR="005F5537">
        <w:t>Warden Responsibilities</w:t>
      </w:r>
      <w:bookmarkEnd w:id="19"/>
    </w:p>
    <w:p w14:paraId="170DB152" w14:textId="77777777" w:rsidR="00DD2841" w:rsidRDefault="00DD2841" w:rsidP="00DD2841">
      <w:r>
        <w:t>[</w:t>
      </w:r>
      <w:r w:rsidRPr="005F5537">
        <w:rPr>
          <w:highlight w:val="yellow"/>
        </w:rPr>
        <w:t>update as required</w:t>
      </w:r>
      <w:r>
        <w:t>]</w:t>
      </w:r>
    </w:p>
    <w:p w14:paraId="03696F17" w14:textId="6EBB849A" w:rsidR="008A51E2" w:rsidRDefault="008A51E2" w:rsidP="00FF51AB">
      <w:pPr>
        <w:pStyle w:val="BodyText"/>
        <w:ind w:left="0"/>
      </w:pPr>
      <w:r>
        <w:rPr>
          <w:snapToGrid w:val="0"/>
        </w:rPr>
        <w:t xml:space="preserve">The Wardens are responsible to assist in the correct execution of this EMP and follow any directions from the Chief Warden.  </w:t>
      </w:r>
      <w:r>
        <w:t>On hearing an alarm or becoming aware of an emergency, Wardens should take the following actions.</w:t>
      </w:r>
    </w:p>
    <w:p w14:paraId="6DD16E06" w14:textId="77777777" w:rsidR="00FF51AB" w:rsidRDefault="00FF51AB" w:rsidP="00FF51AB">
      <w:pPr>
        <w:pStyle w:val="BodyText"/>
        <w:ind w:left="0"/>
        <w:rPr>
          <w:rFonts w:asciiTheme="minorHAnsi" w:hAnsiTheme="minorHAnsi"/>
        </w:rPr>
      </w:pPr>
    </w:p>
    <w:p w14:paraId="7ED7821E" w14:textId="2ADAF3EB" w:rsidR="008A51E2" w:rsidRDefault="008A51E2" w:rsidP="008A51E2">
      <w:pPr>
        <w:rPr>
          <w:rFonts w:cs="Arial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9319D1" wp14:editId="2CCC4E7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096000" cy="300355"/>
                <wp:effectExtent l="0" t="0" r="19050" b="23495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3003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10606E" w14:textId="77777777" w:rsidR="008A51E2" w:rsidRDefault="008A51E2" w:rsidP="00DC6C01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lang w:val="en-NZ"/>
                              </w:rPr>
                              <w:t>EVACUATION ALARM SOUNDING CONTINUOUSLY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319D1" id="Rectangle 57" o:spid="_x0000_s1029" style="position:absolute;left:0;text-align:left;margin-left:428.8pt;margin-top:0;width:480pt;height:23.6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" fillcolor="red" strokeweight="1.5pt">
                <v:textbox>
                  <w:txbxContent>
                    <w:p w14:paraId="3B10606E" w14:textId="77777777" w:rsidR="008A51E2" w:rsidRDefault="008A51E2" w:rsidP="00DC6C01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lang w:val="en-NZ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2"/>
                          <w:lang w:val="en-NZ"/>
                        </w:rPr>
                        <w:t>EVACUATION ALARM SOUNDING CONTINUOUSLY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A7C504" w14:textId="3174233C" w:rsidR="008A51E2" w:rsidRDefault="008A51E2" w:rsidP="008A51E2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15248DC" wp14:editId="537C357B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441960" cy="342900"/>
                <wp:effectExtent l="19050" t="0" r="15240" b="38100"/>
                <wp:wrapNone/>
                <wp:docPr id="1" name="Arrow: Dow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342900"/>
                        </a:xfrm>
                        <a:prstGeom prst="downArrow">
                          <a:avLst>
                            <a:gd name="adj1" fmla="val 35556"/>
                            <a:gd name="adj2" fmla="val 5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F3E83" id="Arrow: Down 1" o:spid="_x0000_s1026" type="#_x0000_t67" style="position:absolute;margin-left:0;margin-top:6.05pt;width:34.8pt;height:2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" adj="10485,6960">
                <w10:wrap anchorx="margin"/>
              </v:shape>
            </w:pict>
          </mc:Fallback>
        </mc:AlternateContent>
      </w:r>
    </w:p>
    <w:p w14:paraId="3B3DF7B4" w14:textId="77777777" w:rsidR="008A51E2" w:rsidRDefault="008A51E2" w:rsidP="008A51E2">
      <w:pPr>
        <w:rPr>
          <w:rFonts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952"/>
      </w:tblGrid>
      <w:tr w:rsidR="008A51E2" w14:paraId="11B749A0" w14:textId="77777777" w:rsidTr="008A51E2">
        <w:trPr>
          <w:jc w:val="center"/>
        </w:trPr>
        <w:tc>
          <w:tcPr>
            <w:tcW w:w="7952" w:type="dxa"/>
            <w:hideMark/>
          </w:tcPr>
          <w:p w14:paraId="6F70CD20" w14:textId="77777777" w:rsidR="008A51E2" w:rsidRDefault="008A51E2" w:rsidP="008A51E2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30" w:lineRule="atLeast"/>
              <w:ind w:left="425"/>
              <w:rPr>
                <w:rFonts w:cs="Arial"/>
              </w:rPr>
            </w:pPr>
            <w:r>
              <w:rPr>
                <w:rFonts w:cs="Arial"/>
              </w:rPr>
              <w:t>Put on your warden identification apparel</w:t>
            </w:r>
          </w:p>
          <w:p w14:paraId="557A4700" w14:textId="77777777" w:rsidR="008A51E2" w:rsidRDefault="008A51E2" w:rsidP="008A51E2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30" w:lineRule="atLeast"/>
              <w:ind w:left="425"/>
              <w:rPr>
                <w:rFonts w:cs="Arial"/>
              </w:rPr>
            </w:pPr>
            <w:r>
              <w:rPr>
                <w:rFonts w:cs="Arial"/>
              </w:rPr>
              <w:t>Initiate evacuation of all staff as appropriate, guiding them to the muster point.</w:t>
            </w:r>
          </w:p>
          <w:p w14:paraId="4F02A6F0" w14:textId="77777777" w:rsidR="008A51E2" w:rsidRDefault="008A51E2" w:rsidP="008A51E2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30" w:lineRule="atLeast"/>
              <w:ind w:left="425"/>
              <w:rPr>
                <w:rFonts w:cs="Arial"/>
              </w:rPr>
            </w:pPr>
            <w:r>
              <w:rPr>
                <w:rFonts w:cs="Arial"/>
              </w:rPr>
              <w:t>Where safe to do so, conduct a thorough search of designated area</w:t>
            </w:r>
          </w:p>
          <w:p w14:paraId="33CB1A28" w14:textId="70B84280" w:rsidR="008A51E2" w:rsidRDefault="008A51E2" w:rsidP="008A51E2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30" w:lineRule="atLeast"/>
              <w:ind w:left="425"/>
              <w:rPr>
                <w:rFonts w:cs="Arial"/>
              </w:rPr>
            </w:pPr>
            <w:r>
              <w:rPr>
                <w:rFonts w:cs="Arial"/>
              </w:rPr>
              <w:t>Close all doors</w:t>
            </w:r>
            <w:r w:rsidR="008C63CB">
              <w:rPr>
                <w:rFonts w:cs="Arial"/>
              </w:rPr>
              <w:t xml:space="preserve"> (do not lock)</w:t>
            </w:r>
          </w:p>
        </w:tc>
      </w:tr>
    </w:tbl>
    <w:p w14:paraId="3F90317A" w14:textId="3839BA17" w:rsidR="008A51E2" w:rsidRDefault="00DD2841" w:rsidP="008A51E2">
      <w:pPr>
        <w:rPr>
          <w:rFonts w:asciiTheme="minorHAnsi" w:hAnsiTheme="minorHAnsi" w:cs="Arial"/>
          <w:kern w:val="18"/>
          <w:sz w:val="18"/>
          <w:szCs w:val="18"/>
        </w:rPr>
      </w:pP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4E692" wp14:editId="6C1EC452">
                <wp:simplePos x="0" y="0"/>
                <wp:positionH relativeFrom="column">
                  <wp:posOffset>364490</wp:posOffset>
                </wp:positionH>
                <wp:positionV relativeFrom="paragraph">
                  <wp:posOffset>160655</wp:posOffset>
                </wp:positionV>
                <wp:extent cx="2819400" cy="266700"/>
                <wp:effectExtent l="0" t="0" r="19050" b="1905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70969" w14:textId="77777777" w:rsidR="008A51E2" w:rsidRDefault="008A51E2" w:rsidP="008A51E2">
                            <w:pPr>
                              <w:jc w:val="center"/>
                              <w:rPr>
                                <w:b/>
                                <w:bCs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NZ"/>
                              </w:rPr>
                              <w:t>DISCOVERY OF FIRE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4E692" id="Rectangle 60" o:spid="_x0000_s1030" style="position:absolute;left:0;text-align:left;margin-left:28.7pt;margin-top:12.65pt;width:222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" fillcolor="#ffc000" strokeweight="1.5pt">
                <v:textbox>
                  <w:txbxContent>
                    <w:p w14:paraId="72870969" w14:textId="77777777" w:rsidR="008A51E2" w:rsidRDefault="008A51E2" w:rsidP="008A51E2">
                      <w:pPr>
                        <w:jc w:val="center"/>
                        <w:rPr>
                          <w:b/>
                          <w:bCs/>
                          <w:lang w:val="en-NZ"/>
                        </w:rPr>
                      </w:pPr>
                      <w:r>
                        <w:rPr>
                          <w:b/>
                          <w:bCs/>
                          <w:lang w:val="en-NZ"/>
                        </w:rPr>
                        <w:t>DISCOVERY OF FIRE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24A3A" wp14:editId="063866F7">
                <wp:simplePos x="0" y="0"/>
                <wp:positionH relativeFrom="column">
                  <wp:posOffset>3669665</wp:posOffset>
                </wp:positionH>
                <wp:positionV relativeFrom="paragraph">
                  <wp:posOffset>122555</wp:posOffset>
                </wp:positionV>
                <wp:extent cx="2762250" cy="266700"/>
                <wp:effectExtent l="0" t="0" r="19050" b="1905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892DA" w14:textId="77777777" w:rsidR="008A51E2" w:rsidRDefault="008A51E2" w:rsidP="008A51E2">
                            <w:pPr>
                              <w:jc w:val="center"/>
                              <w:rPr>
                                <w:b/>
                                <w:bCs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NZ"/>
                              </w:rPr>
                              <w:t>NO FIRE DISCOVERED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24A3A" id="Rectangle 61" o:spid="_x0000_s1031" style="position:absolute;left:0;text-align:left;margin-left:288.95pt;margin-top:9.65pt;width:217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" strokeweight="1.5pt">
                <v:textbox>
                  <w:txbxContent>
                    <w:p w14:paraId="522892DA" w14:textId="77777777" w:rsidR="008A51E2" w:rsidRDefault="008A51E2" w:rsidP="008A51E2">
                      <w:pPr>
                        <w:jc w:val="center"/>
                        <w:rPr>
                          <w:b/>
                          <w:bCs/>
                          <w:lang w:val="en-NZ"/>
                        </w:rPr>
                      </w:pPr>
                      <w:r>
                        <w:rPr>
                          <w:b/>
                          <w:bCs/>
                          <w:lang w:val="en-NZ"/>
                        </w:rPr>
                        <w:t>NO FIRE DISCOVERED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67407" wp14:editId="2E94E0C2">
                <wp:simplePos x="0" y="0"/>
                <wp:positionH relativeFrom="column">
                  <wp:posOffset>3660140</wp:posOffset>
                </wp:positionH>
                <wp:positionV relativeFrom="paragraph">
                  <wp:posOffset>598805</wp:posOffset>
                </wp:positionV>
                <wp:extent cx="2762250" cy="937260"/>
                <wp:effectExtent l="0" t="0" r="19050" b="1524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9D77A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Ensure that all areas are cleared.</w:t>
                            </w:r>
                          </w:p>
                          <w:p w14:paraId="631C2E79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Assist any persons with disabilities.</w:t>
                            </w:r>
                          </w:p>
                          <w:p w14:paraId="4B2FB8EA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Communicate with the Chief Warden and act on instructions.</w:t>
                            </w:r>
                          </w:p>
                          <w:p w14:paraId="00D5C480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NZ"/>
                              </w:rPr>
                              <w:t>DO NOT</w:t>
                            </w: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allow any person to return to the building until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the all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clear is given by the Fire Service.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67407" id="Rectangle 66" o:spid="_x0000_s1032" style="position:absolute;left:0;text-align:left;margin-left:288.2pt;margin-top:47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">
                <v:textbox>
                  <w:txbxContent>
                    <w:p w14:paraId="2089D77A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20"/>
                        </w:tabs>
                        <w:spacing w:after="0" w:line="240" w:lineRule="auto"/>
                        <w:rPr>
                          <w:sz w:val="16"/>
                          <w:szCs w:val="16"/>
                          <w:lang w:val="en-NZ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Ensure that all areas are cleared.</w:t>
                      </w:r>
                    </w:p>
                    <w:p w14:paraId="631C2E79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20"/>
                        </w:tabs>
                        <w:spacing w:after="0" w:line="240" w:lineRule="auto"/>
                        <w:rPr>
                          <w:sz w:val="16"/>
                          <w:szCs w:val="16"/>
                          <w:lang w:val="en-NZ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Assist any persons with disabilities.</w:t>
                      </w:r>
                    </w:p>
                    <w:p w14:paraId="4B2FB8EA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20"/>
                        </w:tabs>
                        <w:spacing w:after="0" w:line="240" w:lineRule="auto"/>
                        <w:rPr>
                          <w:sz w:val="16"/>
                          <w:szCs w:val="16"/>
                          <w:lang w:val="en-NZ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Communicate with the Chief Warden and act on instructions.</w:t>
                      </w:r>
                    </w:p>
                    <w:p w14:paraId="00D5C480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tabs>
                          <w:tab w:val="left" w:pos="720"/>
                        </w:tabs>
                        <w:spacing w:after="0" w:line="240" w:lineRule="auto"/>
                        <w:rPr>
                          <w:sz w:val="16"/>
                          <w:szCs w:val="16"/>
                          <w:lang w:val="en-NZ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NZ"/>
                        </w:rPr>
                        <w:t>DO NOT</w:t>
                      </w:r>
                      <w:r>
                        <w:rPr>
                          <w:sz w:val="16"/>
                          <w:szCs w:val="16"/>
                          <w:lang w:val="en-NZ"/>
                        </w:rPr>
                        <w:t xml:space="preserve"> allow any person to return to the building until the all clear is given by the Fire Service.</w:t>
                      </w:r>
                    </w:p>
                  </w:txbxContent>
                </v:textbox>
              </v:rect>
            </w:pict>
          </mc:Fallback>
        </mc:AlternateContent>
      </w:r>
      <w:r w:rsidR="008A51E2"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6E145B" wp14:editId="143F19CA">
                <wp:simplePos x="0" y="0"/>
                <wp:positionH relativeFrom="column">
                  <wp:posOffset>354965</wp:posOffset>
                </wp:positionH>
                <wp:positionV relativeFrom="paragraph">
                  <wp:posOffset>627380</wp:posOffset>
                </wp:positionV>
                <wp:extent cx="2838450" cy="838200"/>
                <wp:effectExtent l="0" t="0" r="19050" b="1905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838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CC23D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Remove all persons from the room of the fire.</w:t>
                            </w:r>
                          </w:p>
                          <w:p w14:paraId="3A944A38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Only if conditions permit should attempts be made to fight the fire.</w:t>
                            </w:r>
                          </w:p>
                          <w:p w14:paraId="65F018B0" w14:textId="44447CAF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Close the door on the room of the fire (where possible).</w:t>
                            </w:r>
                            <w:r w:rsidR="008C63CB"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Do not lock the door.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E145B" id="Rectangle 67" o:spid="_x0000_s1033" style="position:absolute;left:0;text-align:left;margin-left:27.95pt;margin-top:49.4pt;width:223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" fillcolor="#ffc000">
                <v:textbox>
                  <w:txbxContent>
                    <w:p w14:paraId="0D5CC23D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Remove all persons from the room of the fire.</w:t>
                      </w:r>
                    </w:p>
                    <w:p w14:paraId="3A944A38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Only if conditions permit should attempts be made to fight the fire.</w:t>
                      </w:r>
                    </w:p>
                    <w:p w14:paraId="65F018B0" w14:textId="44447CAF" w:rsidR="008A51E2" w:rsidRDefault="008A51E2" w:rsidP="008A51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720"/>
                        </w:tabs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Close the door on the room of the fire (where possible).</w:t>
                      </w:r>
                      <w:r w:rsidR="008C63CB">
                        <w:rPr>
                          <w:sz w:val="16"/>
                          <w:szCs w:val="16"/>
                          <w:lang w:val="en-NZ"/>
                        </w:rPr>
                        <w:t xml:space="preserve"> Do not lock the door.</w:t>
                      </w:r>
                    </w:p>
                  </w:txbxContent>
                </v:textbox>
              </v:rect>
            </w:pict>
          </mc:Fallback>
        </mc:AlternateContent>
      </w:r>
    </w:p>
    <w:p w14:paraId="19C6F18F" w14:textId="636C091F" w:rsidR="008A51E2" w:rsidRDefault="00DD2841" w:rsidP="008A51E2">
      <w:pPr>
        <w:tabs>
          <w:tab w:val="left" w:pos="1134"/>
        </w:tabs>
        <w:spacing w:before="120"/>
        <w:rPr>
          <w:rFonts w:cs="Arial"/>
        </w:rPr>
      </w:pP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2AC6F5" wp14:editId="0728A6E4">
                <wp:simplePos x="0" y="0"/>
                <wp:positionH relativeFrom="column">
                  <wp:posOffset>1762125</wp:posOffset>
                </wp:positionH>
                <wp:positionV relativeFrom="paragraph">
                  <wp:posOffset>127000</wp:posOffset>
                </wp:positionV>
                <wp:extent cx="0" cy="266700"/>
                <wp:effectExtent l="76200" t="0" r="57150" b="5715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3157" id="Straight Connector 6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10pt" to="138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">
                <v:stroke endarrow="block"/>
              </v:line>
            </w:pict>
          </mc:Fallback>
        </mc:AlternateContent>
      </w: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849042F" wp14:editId="21889825">
                <wp:simplePos x="0" y="0"/>
                <wp:positionH relativeFrom="column">
                  <wp:posOffset>5098415</wp:posOffset>
                </wp:positionH>
                <wp:positionV relativeFrom="paragraph">
                  <wp:posOffset>88265</wp:posOffset>
                </wp:positionV>
                <wp:extent cx="0" cy="289560"/>
                <wp:effectExtent l="76200" t="0" r="57150" b="53340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D7E04" id="Straight Connector 6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.45pt,6.95pt" to="401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">
                <v:stroke endarrow="block"/>
              </v:line>
            </w:pict>
          </mc:Fallback>
        </mc:AlternateContent>
      </w:r>
    </w:p>
    <w:p w14:paraId="002DC56F" w14:textId="77777777" w:rsidR="008A51E2" w:rsidRDefault="008A51E2" w:rsidP="008A51E2">
      <w:pPr>
        <w:tabs>
          <w:tab w:val="left" w:pos="1134"/>
        </w:tabs>
        <w:spacing w:before="120"/>
        <w:rPr>
          <w:rFonts w:cs="Arial"/>
        </w:rPr>
      </w:pPr>
    </w:p>
    <w:p w14:paraId="76FBD590" w14:textId="77777777" w:rsidR="008A51E2" w:rsidRDefault="008A51E2" w:rsidP="008A51E2">
      <w:pPr>
        <w:tabs>
          <w:tab w:val="left" w:pos="1134"/>
        </w:tabs>
        <w:spacing w:before="120"/>
        <w:rPr>
          <w:rFonts w:cs="Arial"/>
        </w:rPr>
      </w:pPr>
    </w:p>
    <w:p w14:paraId="363CF5E4" w14:textId="77777777" w:rsidR="008A51E2" w:rsidRDefault="008A51E2" w:rsidP="008A51E2">
      <w:pPr>
        <w:tabs>
          <w:tab w:val="left" w:pos="1134"/>
          <w:tab w:val="left" w:pos="1587"/>
        </w:tabs>
        <w:spacing w:before="120"/>
        <w:rPr>
          <w:rFonts w:cs="Arial"/>
        </w:rPr>
      </w:pPr>
    </w:p>
    <w:p w14:paraId="5BB2085D" w14:textId="42A6CE24" w:rsidR="008A51E2" w:rsidRDefault="00DD2841" w:rsidP="008A51E2">
      <w:pPr>
        <w:tabs>
          <w:tab w:val="left" w:pos="1134"/>
          <w:tab w:val="left" w:pos="1587"/>
        </w:tabs>
        <w:spacing w:before="120"/>
        <w:rPr>
          <w:rFonts w:cs="Arial"/>
        </w:rPr>
      </w:pP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1F7553" wp14:editId="6B99DD5C">
                <wp:simplePos x="0" y="0"/>
                <wp:positionH relativeFrom="column">
                  <wp:posOffset>1755140</wp:posOffset>
                </wp:positionH>
                <wp:positionV relativeFrom="paragraph">
                  <wp:posOffset>112395</wp:posOffset>
                </wp:positionV>
                <wp:extent cx="0" cy="266700"/>
                <wp:effectExtent l="76200" t="0" r="57150" b="57150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D8628" id="Straight Connector 5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2pt,8.85pt" to="138.2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57F7BE23" w14:textId="13125851" w:rsidR="008A51E2" w:rsidRDefault="00EC308A" w:rsidP="008A51E2">
      <w:pPr>
        <w:tabs>
          <w:tab w:val="left" w:pos="1134"/>
          <w:tab w:val="left" w:pos="1587"/>
        </w:tabs>
        <w:spacing w:before="120"/>
        <w:rPr>
          <w:rFonts w:cs="Arial"/>
        </w:rPr>
      </w:pP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FAC11" wp14:editId="41D2E814">
                <wp:simplePos x="0" y="0"/>
                <wp:positionH relativeFrom="margin">
                  <wp:align>right</wp:align>
                </wp:positionH>
                <wp:positionV relativeFrom="paragraph">
                  <wp:posOffset>167005</wp:posOffset>
                </wp:positionV>
                <wp:extent cx="6086475" cy="960120"/>
                <wp:effectExtent l="0" t="0" r="28575" b="11430"/>
                <wp:wrapNone/>
                <wp:docPr id="6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9601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027B7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ind w:hanging="4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Assist in the evacuation of persons closest to the area of danger to the nearest exit.</w:t>
                            </w:r>
                          </w:p>
                          <w:p w14:paraId="5DF0403D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ind w:hanging="4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Continue to evacuate persons next closest to the affected area, avoiding moving them past the fire.</w:t>
                            </w:r>
                          </w:p>
                          <w:p w14:paraId="64DD5D2B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ind w:hanging="4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Direct other arriving staff to assist as necessary.</w:t>
                            </w:r>
                          </w:p>
                          <w:p w14:paraId="1B4C38E1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ind w:hanging="4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Continue the total evacuation of the building to the muster point.</w:t>
                            </w:r>
                          </w:p>
                          <w:p w14:paraId="562EC5B0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ind w:hanging="4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Ensure all toilet areas, and other rooms are cleared.</w:t>
                            </w:r>
                          </w:p>
                          <w:p w14:paraId="5B62C262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</w:tabs>
                              <w:spacing w:after="0" w:line="240" w:lineRule="auto"/>
                              <w:ind w:hanging="4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Report to the Chief Warden where areas are evacuated / or unable to check.</w:t>
                            </w:r>
                          </w:p>
                          <w:p w14:paraId="76C81472" w14:textId="77777777" w:rsidR="008A51E2" w:rsidRDefault="008A51E2" w:rsidP="008A51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720"/>
                              </w:tabs>
                              <w:spacing w:after="60" w:line="240" w:lineRule="auto"/>
                              <w:ind w:hanging="4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en-NZ"/>
                              </w:rPr>
                              <w:t>DO NOT</w:t>
                            </w:r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return to the building until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>the all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:lang w:val="en-NZ"/>
                              </w:rPr>
                              <w:t xml:space="preserve"> clear is given by the Fire Service.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FAC11" id="Rectangle 68" o:spid="_x0000_s1034" style="position:absolute;left:0;text-align:left;margin-left:428.05pt;margin-top:13.15pt;width:479.25pt;height:75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" fillcolor="#ffc000">
                <v:textbox>
                  <w:txbxContent>
                    <w:p w14:paraId="01B027B7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</w:tabs>
                        <w:spacing w:after="0" w:line="240" w:lineRule="auto"/>
                        <w:ind w:hanging="4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Assist in the evacuation of persons closest to the area of danger to the nearest exit.</w:t>
                      </w:r>
                    </w:p>
                    <w:p w14:paraId="5DF0403D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</w:tabs>
                        <w:spacing w:after="0" w:line="240" w:lineRule="auto"/>
                        <w:ind w:hanging="4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Continue to evacuate persons next closest to the affected area, avoiding moving them past the fire.</w:t>
                      </w:r>
                    </w:p>
                    <w:p w14:paraId="64DD5D2B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</w:tabs>
                        <w:spacing w:after="0" w:line="240" w:lineRule="auto"/>
                        <w:ind w:hanging="4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Direct other arriving staff to assist as necessary.</w:t>
                      </w:r>
                    </w:p>
                    <w:p w14:paraId="1B4C38E1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</w:tabs>
                        <w:spacing w:after="0" w:line="240" w:lineRule="auto"/>
                        <w:ind w:hanging="4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Continue the total evacuation of the building to the muster point.</w:t>
                      </w:r>
                    </w:p>
                    <w:p w14:paraId="562EC5B0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</w:tabs>
                        <w:spacing w:after="0" w:line="240" w:lineRule="auto"/>
                        <w:ind w:hanging="4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Ensure all toilet areas, and other rooms are cleared.</w:t>
                      </w:r>
                    </w:p>
                    <w:p w14:paraId="5B62C262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</w:tabs>
                        <w:spacing w:after="0" w:line="240" w:lineRule="auto"/>
                        <w:ind w:hanging="4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  <w:lang w:val="en-NZ"/>
                        </w:rPr>
                        <w:t>Report to the Chief Warden where areas are evacuated / or unable to check.</w:t>
                      </w:r>
                    </w:p>
                    <w:p w14:paraId="76C81472" w14:textId="77777777" w:rsidR="008A51E2" w:rsidRDefault="008A51E2" w:rsidP="008A51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720"/>
                        </w:tabs>
                        <w:spacing w:after="60" w:line="240" w:lineRule="auto"/>
                        <w:ind w:hanging="4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en-NZ"/>
                        </w:rPr>
                        <w:t>DO NOT</w:t>
                      </w:r>
                      <w:r>
                        <w:rPr>
                          <w:sz w:val="16"/>
                          <w:szCs w:val="16"/>
                          <w:lang w:val="en-NZ"/>
                        </w:rPr>
                        <w:t xml:space="preserve"> return to the building until the all clear is given by the Fire Service.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462333" w14:textId="77777777" w:rsidR="008A51E2" w:rsidRDefault="008A51E2" w:rsidP="008A51E2">
      <w:pPr>
        <w:tabs>
          <w:tab w:val="left" w:pos="1134"/>
          <w:tab w:val="left" w:pos="1587"/>
        </w:tabs>
        <w:spacing w:before="120"/>
        <w:rPr>
          <w:rFonts w:cs="Arial"/>
        </w:rPr>
      </w:pPr>
    </w:p>
    <w:p w14:paraId="5BC1373D" w14:textId="77777777" w:rsidR="008A51E2" w:rsidRDefault="008A51E2" w:rsidP="008A51E2">
      <w:pPr>
        <w:tabs>
          <w:tab w:val="left" w:pos="1134"/>
          <w:tab w:val="left" w:pos="1587"/>
        </w:tabs>
        <w:spacing w:before="120"/>
        <w:rPr>
          <w:rFonts w:cs="Arial"/>
        </w:rPr>
      </w:pPr>
    </w:p>
    <w:p w14:paraId="1E710597" w14:textId="77777777" w:rsidR="008A51E2" w:rsidRDefault="008A51E2" w:rsidP="008A51E2">
      <w:pPr>
        <w:tabs>
          <w:tab w:val="left" w:pos="1134"/>
          <w:tab w:val="left" w:pos="1587"/>
        </w:tabs>
        <w:spacing w:before="120"/>
        <w:rPr>
          <w:rFonts w:cs="Arial"/>
        </w:rPr>
      </w:pPr>
    </w:p>
    <w:p w14:paraId="70F030F1" w14:textId="102C23F5" w:rsidR="008A51E2" w:rsidRDefault="00EC308A" w:rsidP="008A51E2">
      <w:pPr>
        <w:tabs>
          <w:tab w:val="left" w:pos="1134"/>
          <w:tab w:val="left" w:pos="1587"/>
        </w:tabs>
        <w:spacing w:before="120"/>
        <w:rPr>
          <w:rFonts w:cs="Arial"/>
        </w:rPr>
      </w:pP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C1E2E9" wp14:editId="086C1AAA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086475" cy="289560"/>
                <wp:effectExtent l="0" t="0" r="28575" b="15240"/>
                <wp:wrapNone/>
                <wp:docPr id="77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2895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4E3F9" w14:textId="77777777" w:rsidR="008A51E2" w:rsidRDefault="008A51E2" w:rsidP="00DC6C01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NZ"/>
                              </w:rPr>
                              <w:t>Always ensure that someone will assume your responsibilities in your absence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1E2E9" id="Rectangle 77" o:spid="_x0000_s1035" style="position:absolute;left:0;text-align:left;margin-left:428.05pt;margin-top:14pt;width:479.25pt;height:22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" fillcolor="#ffc000" strokeweight="1.5pt">
                <v:textbox>
                  <w:txbxContent>
                    <w:p w14:paraId="6404E3F9" w14:textId="77777777" w:rsidR="008A51E2" w:rsidRDefault="008A51E2" w:rsidP="00DC6C01">
                      <w:pPr>
                        <w:ind w:left="0"/>
                        <w:jc w:val="center"/>
                        <w:rPr>
                          <w:b/>
                          <w:bCs/>
                          <w:lang w:val="en-NZ"/>
                        </w:rPr>
                      </w:pPr>
                      <w:r>
                        <w:rPr>
                          <w:b/>
                          <w:bCs/>
                          <w:lang w:val="en-NZ"/>
                        </w:rPr>
                        <w:t>Always ensure that someone will assume your responsibilities in your absence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928B81" w14:textId="23E8B7F7" w:rsidR="008A51E2" w:rsidRDefault="00EC308A" w:rsidP="008A51E2">
      <w:pPr>
        <w:rPr>
          <w:rFonts w:cs="Arial"/>
        </w:rPr>
      </w:pP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AE0C09" wp14:editId="31E64EE8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6096000" cy="429260"/>
                <wp:effectExtent l="0" t="0" r="19050" b="2794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4292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8D7D9" w14:textId="77777777" w:rsidR="008A51E2" w:rsidRDefault="008A51E2" w:rsidP="00DC6C01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lang w:val="en-NZ"/>
                              </w:rPr>
                              <w:t>Wear your ‘Warden Identification Apparel’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lang w:val="en-NZ"/>
                              </w:rPr>
                              <w:br/>
                              <w:t>at all times during any Emergency Evacuation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0C09" id="Rectangle 78" o:spid="_x0000_s1036" style="position:absolute;left:0;text-align:left;margin-left:428.8pt;margin-top:20.6pt;width:480pt;height:33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" fillcolor="red" strokeweight="1.5pt">
                <v:textbox>
                  <w:txbxContent>
                    <w:p w14:paraId="6578D7D9" w14:textId="77777777" w:rsidR="008A51E2" w:rsidRDefault="008A51E2" w:rsidP="00DC6C01">
                      <w:pPr>
                        <w:ind w:left="0"/>
                        <w:jc w:val="center"/>
                        <w:rPr>
                          <w:b/>
                          <w:bCs/>
                          <w:color w:val="FFFFFF"/>
                          <w:sz w:val="22"/>
                          <w:lang w:val="en-NZ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  <w:lang w:val="en-NZ"/>
                        </w:rPr>
                        <w:t>Wear your ‘Warden Identification Apparel’</w:t>
                      </w:r>
                      <w:r>
                        <w:rPr>
                          <w:b/>
                          <w:bCs/>
                          <w:color w:val="FFFFFF"/>
                          <w:sz w:val="22"/>
                          <w:lang w:val="en-NZ"/>
                        </w:rPr>
                        <w:br/>
                        <w:t>at all times during any Emergency Evacuation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FEBABE" w14:textId="77777777" w:rsidR="008A51E2" w:rsidRDefault="008A51E2" w:rsidP="008A51E2">
      <w:pPr>
        <w:rPr>
          <w:rFonts w:cs="Arial"/>
        </w:rPr>
      </w:pPr>
    </w:p>
    <w:p w14:paraId="684ECD8F" w14:textId="77777777" w:rsidR="008A51E2" w:rsidRDefault="008A51E2" w:rsidP="008A51E2">
      <w:pPr>
        <w:rPr>
          <w:rFonts w:cs="Arial"/>
        </w:rPr>
      </w:pPr>
    </w:p>
    <w:p w14:paraId="3230CC2E" w14:textId="77777777" w:rsidR="008A51E2" w:rsidRDefault="008A51E2" w:rsidP="008A51E2">
      <w:pPr>
        <w:rPr>
          <w:rFonts w:cs="Arial"/>
        </w:rPr>
      </w:pPr>
    </w:p>
    <w:p w14:paraId="1515C366" w14:textId="4EB3EA1D" w:rsidR="00FF51AB" w:rsidRDefault="00FF51AB">
      <w:pPr>
        <w:ind w:left="0"/>
        <w:rPr>
          <w:rFonts w:cs="Arial"/>
        </w:rPr>
      </w:pPr>
      <w:r>
        <w:rPr>
          <w:rFonts w:cs="Arial"/>
        </w:rPr>
        <w:br w:type="page"/>
      </w:r>
    </w:p>
    <w:p w14:paraId="67292AEE" w14:textId="09504923" w:rsidR="008A51E2" w:rsidRDefault="00C904A0" w:rsidP="006E78C4">
      <w:pPr>
        <w:pStyle w:val="Heading1"/>
      </w:pPr>
      <w:bookmarkStart w:id="20" w:name="_Toc210598044"/>
      <w:r>
        <w:lastRenderedPageBreak/>
        <w:t xml:space="preserve">APPENDIX D: </w:t>
      </w:r>
      <w:r w:rsidR="00FF51AB">
        <w:t>First Aider Responsibilities</w:t>
      </w:r>
      <w:bookmarkEnd w:id="20"/>
    </w:p>
    <w:p w14:paraId="6BF25236" w14:textId="77777777" w:rsidR="00DD2841" w:rsidRDefault="00DD2841" w:rsidP="00DD2841">
      <w:r>
        <w:t>[</w:t>
      </w:r>
      <w:r w:rsidRPr="005F5537">
        <w:rPr>
          <w:highlight w:val="yellow"/>
        </w:rPr>
        <w:t>update as required</w:t>
      </w:r>
      <w:r>
        <w:t>]</w:t>
      </w:r>
    </w:p>
    <w:p w14:paraId="0F0D961D" w14:textId="77777777" w:rsidR="00BE23E0" w:rsidRDefault="00BE23E0" w:rsidP="00BE23E0">
      <w:pPr>
        <w:rPr>
          <w:rFonts w:asciiTheme="minorHAnsi" w:hAnsiTheme="minorHAnsi"/>
        </w:rPr>
      </w:pPr>
    </w:p>
    <w:p w14:paraId="17447FD3" w14:textId="4F8A9C0D" w:rsidR="00BE23E0" w:rsidRDefault="00BE23E0" w:rsidP="00BE23E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D031A" wp14:editId="21299709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6038850" cy="257175"/>
                <wp:effectExtent l="0" t="0" r="19050" b="28575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2571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BCCDF" w14:textId="77777777" w:rsidR="00BE23E0" w:rsidRDefault="00BE23E0" w:rsidP="00DC6C01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2"/>
                                <w:lang w:val="en-NZ"/>
                              </w:rPr>
                            </w:pPr>
                            <w:r>
                              <w:rPr>
                                <w:rFonts w:ascii="Arial Bold" w:hAnsi="Arial Bold"/>
                                <w:b/>
                                <w:bCs/>
                                <w:caps/>
                                <w:color w:val="FFFFFF" w:themeColor="background1"/>
                                <w:sz w:val="22"/>
                                <w:lang w:val="en-NZ"/>
                              </w:rPr>
                              <w:t>On becoming aware of AN EMERGENCY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D031A" id="Rectangle 100" o:spid="_x0000_s1037" style="position:absolute;left:0;text-align:left;margin-left:424.3pt;margin-top:8pt;width:475.5pt;height:20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" fillcolor="red" strokeweight="1.5pt">
                <v:textbox>
                  <w:txbxContent>
                    <w:p w14:paraId="03CBCCDF" w14:textId="77777777" w:rsidR="00BE23E0" w:rsidRDefault="00BE23E0" w:rsidP="00DC6C01">
                      <w:pPr>
                        <w:ind w:left="0"/>
                        <w:jc w:val="center"/>
                        <w:rPr>
                          <w:b/>
                          <w:bCs/>
                          <w:color w:val="FFFFFF" w:themeColor="background1"/>
                          <w:sz w:val="22"/>
                          <w:lang w:val="en-NZ"/>
                        </w:rPr>
                      </w:pPr>
                      <w:r>
                        <w:rPr>
                          <w:rFonts w:ascii="Arial Bold" w:hAnsi="Arial Bold"/>
                          <w:b/>
                          <w:bCs/>
                          <w:caps/>
                          <w:color w:val="FFFFFF" w:themeColor="background1"/>
                          <w:sz w:val="22"/>
                          <w:lang w:val="en-NZ"/>
                        </w:rPr>
                        <w:t>On becoming aware of AN EMERGENCY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E8785A" w14:textId="139180F5" w:rsidR="00BE23E0" w:rsidRDefault="00BE23E0" w:rsidP="00BE23E0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6AE64" wp14:editId="500CEF80">
                <wp:simplePos x="0" y="0"/>
                <wp:positionH relativeFrom="margin">
                  <wp:align>center</wp:align>
                </wp:positionH>
                <wp:positionV relativeFrom="paragraph">
                  <wp:posOffset>166370</wp:posOffset>
                </wp:positionV>
                <wp:extent cx="441960" cy="342900"/>
                <wp:effectExtent l="19050" t="0" r="15240" b="38100"/>
                <wp:wrapNone/>
                <wp:docPr id="16" name="Arrow: Dow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342900"/>
                        </a:xfrm>
                        <a:prstGeom prst="downArrow">
                          <a:avLst>
                            <a:gd name="adj1" fmla="val 35556"/>
                            <a:gd name="adj2" fmla="val 514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F87F" id="Arrow: Down 16" o:spid="_x0000_s1026" type="#_x0000_t67" style="position:absolute;margin-left:0;margin-top:13.1pt;width:34.8pt;height:27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" adj="10485,6960">
                <w10:wrap anchorx="margin"/>
              </v:shape>
            </w:pict>
          </mc:Fallback>
        </mc:AlternateContent>
      </w:r>
    </w:p>
    <w:p w14:paraId="7A44AA14" w14:textId="77777777" w:rsidR="00BE23E0" w:rsidRDefault="00BE23E0" w:rsidP="00BE23E0">
      <w:pPr>
        <w:rPr>
          <w:rFonts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49"/>
      </w:tblGrid>
      <w:tr w:rsidR="00BE23E0" w14:paraId="12AC39B1" w14:textId="77777777" w:rsidTr="00BE23E0">
        <w:trPr>
          <w:jc w:val="center"/>
        </w:trPr>
        <w:tc>
          <w:tcPr>
            <w:tcW w:w="7749" w:type="dxa"/>
            <w:hideMark/>
          </w:tcPr>
          <w:p w14:paraId="373DC5F7" w14:textId="77777777" w:rsidR="00BE23E0" w:rsidRDefault="00BE23E0" w:rsidP="00BE23E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after="0" w:line="230" w:lineRule="atLeast"/>
            </w:pPr>
            <w:r>
              <w:t>Take first aid kit</w:t>
            </w:r>
          </w:p>
          <w:p w14:paraId="57E06294" w14:textId="77777777" w:rsidR="00BE23E0" w:rsidRDefault="00BE23E0" w:rsidP="00BE23E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after="0" w:line="230" w:lineRule="atLeast"/>
            </w:pPr>
            <w:r>
              <w:t>Wear First Aid Officer identification apparel</w:t>
            </w:r>
          </w:p>
          <w:p w14:paraId="5632BD67" w14:textId="77777777" w:rsidR="00BE23E0" w:rsidRDefault="00BE23E0" w:rsidP="00BE23E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after="0" w:line="230" w:lineRule="atLeast"/>
            </w:pPr>
            <w:r>
              <w:t>Provide first aid as applicable</w:t>
            </w:r>
          </w:p>
          <w:p w14:paraId="7398F8FF" w14:textId="77777777" w:rsidR="00BE23E0" w:rsidRDefault="00BE23E0" w:rsidP="00BE23E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after="0" w:line="230" w:lineRule="atLeast"/>
            </w:pPr>
            <w:r>
              <w:t>Call Ambulance as applicable</w:t>
            </w:r>
          </w:p>
          <w:p w14:paraId="4E955402" w14:textId="318B7C93" w:rsidR="00BE23E0" w:rsidRDefault="00BE23E0" w:rsidP="00BE23E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after="0" w:line="230" w:lineRule="atLeast"/>
            </w:pPr>
            <w:r>
              <w:t xml:space="preserve">Liaise with Warden(s) to determine if anyone </w:t>
            </w:r>
            <w:r w:rsidR="00B726AC">
              <w:t>needs</w:t>
            </w:r>
            <w:r>
              <w:t xml:space="preserve"> first aid</w:t>
            </w:r>
          </w:p>
          <w:p w14:paraId="51C4B6DA" w14:textId="77777777" w:rsidR="00BE23E0" w:rsidRDefault="00BE23E0" w:rsidP="00BE23E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after="0" w:line="230" w:lineRule="atLeast"/>
            </w:pPr>
            <w:r>
              <w:t>Delegate tasks to other First Aid Officers as required</w:t>
            </w:r>
          </w:p>
          <w:p w14:paraId="02A7B924" w14:textId="77777777" w:rsidR="00BE23E0" w:rsidRDefault="00BE23E0" w:rsidP="00BE23E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after="0" w:line="230" w:lineRule="atLeast"/>
            </w:pPr>
            <w:r>
              <w:t>Initiate and manage triage as required</w:t>
            </w:r>
          </w:p>
          <w:p w14:paraId="77765BCA" w14:textId="6922D4A3" w:rsidR="00BE23E0" w:rsidRDefault="00BE23E0" w:rsidP="00BE23E0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</w:tabs>
              <w:spacing w:after="0" w:line="230" w:lineRule="atLeast"/>
            </w:pPr>
            <w:r>
              <w:t xml:space="preserve">If not providing first aid, </w:t>
            </w:r>
            <w:r w:rsidR="00162AAA">
              <w:t>aid</w:t>
            </w:r>
            <w:r>
              <w:t xml:space="preserve"> persons who have special needs or restricted </w:t>
            </w:r>
            <w:r w:rsidR="00162AAA">
              <w:t>mobility</w:t>
            </w:r>
          </w:p>
        </w:tc>
      </w:tr>
      <w:tr w:rsidR="00BE23E0" w14:paraId="22368E12" w14:textId="77777777" w:rsidTr="00BE23E0">
        <w:trPr>
          <w:jc w:val="center"/>
        </w:trPr>
        <w:tc>
          <w:tcPr>
            <w:tcW w:w="7749" w:type="dxa"/>
          </w:tcPr>
          <w:p w14:paraId="742DF5AB" w14:textId="77777777" w:rsidR="00BE23E0" w:rsidRDefault="00BE23E0"/>
        </w:tc>
      </w:tr>
    </w:tbl>
    <w:p w14:paraId="21F50037" w14:textId="6E0B8005" w:rsidR="00BE23E0" w:rsidRDefault="00BE23E0" w:rsidP="00BE23E0">
      <w:pPr>
        <w:rPr>
          <w:rFonts w:asciiTheme="minorHAnsi" w:hAnsiTheme="minorHAnsi"/>
          <w:kern w:val="18"/>
          <w:sz w:val="18"/>
          <w:szCs w:val="18"/>
        </w:rPr>
      </w:pPr>
      <w:r>
        <w:rPr>
          <w:rFonts w:asciiTheme="minorHAnsi" w:hAnsiTheme="minorHAnsi"/>
          <w:noProof/>
          <w:kern w:val="1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CCEF1" wp14:editId="58ECAE75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6067425" cy="447675"/>
                <wp:effectExtent l="0" t="0" r="28575" b="28575"/>
                <wp:wrapNone/>
                <wp:docPr id="102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476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ABF27" w14:textId="77777777" w:rsidR="00BE23E0" w:rsidRDefault="00BE23E0" w:rsidP="00DC6C01">
                            <w:pPr>
                              <w:ind w:left="142"/>
                              <w:jc w:val="center"/>
                              <w:rPr>
                                <w:b/>
                                <w:bCs/>
                                <w:color w:val="FFFFFF"/>
                                <w:sz w:val="22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lang w:val="en-NZ"/>
                              </w:rPr>
                              <w:t xml:space="preserve">Wear your First Aid Officer Identification Apparel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2"/>
                                <w:lang w:val="en-NZ"/>
                              </w:rPr>
                              <w:br/>
                              <w:t>at all times during any Emergency Evacuation</w:t>
                            </w:r>
                          </w:p>
                          <w:p w14:paraId="03F42D23" w14:textId="77777777" w:rsidR="00BE23E0" w:rsidRDefault="00BE23E0" w:rsidP="00BE23E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NZ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CCEF1" id="Rectangle 102" o:spid="_x0000_s1038" style="position:absolute;left:0;text-align:left;margin-left:426.55pt;margin-top:8.7pt;width:477.75pt;height:35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" fillcolor="red" strokeweight="1.5pt">
                <v:textbox>
                  <w:txbxContent>
                    <w:p w14:paraId="752ABF27" w14:textId="77777777" w:rsidR="00BE23E0" w:rsidRDefault="00BE23E0" w:rsidP="00DC6C01">
                      <w:pPr>
                        <w:ind w:left="142"/>
                        <w:jc w:val="center"/>
                        <w:rPr>
                          <w:b/>
                          <w:bCs/>
                          <w:color w:val="FFFFFF"/>
                          <w:sz w:val="22"/>
                          <w:lang w:val="en-NZ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2"/>
                          <w:lang w:val="en-NZ"/>
                        </w:rPr>
                        <w:t xml:space="preserve">Wear your First Aid Officer Identification Apparel </w:t>
                      </w:r>
                      <w:r>
                        <w:rPr>
                          <w:b/>
                          <w:bCs/>
                          <w:color w:val="FFFFFF"/>
                          <w:sz w:val="22"/>
                          <w:lang w:val="en-NZ"/>
                        </w:rPr>
                        <w:br/>
                        <w:t>at all times during any Emergency Evacuation</w:t>
                      </w:r>
                    </w:p>
                    <w:p w14:paraId="03F42D23" w14:textId="77777777" w:rsidR="00BE23E0" w:rsidRDefault="00BE23E0" w:rsidP="00BE23E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N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15EFE2" w14:textId="77777777" w:rsidR="00BE23E0" w:rsidRDefault="00BE23E0" w:rsidP="00BE23E0"/>
    <w:p w14:paraId="17A089E5" w14:textId="77777777" w:rsidR="00BE23E0" w:rsidRDefault="00BE23E0" w:rsidP="00BE23E0"/>
    <w:p w14:paraId="04D6D30A" w14:textId="77777777" w:rsidR="00BE23E0" w:rsidRDefault="00BE23E0" w:rsidP="00BE23E0"/>
    <w:p w14:paraId="406AC6A1" w14:textId="77777777" w:rsidR="00BE23E0" w:rsidRDefault="00BE23E0" w:rsidP="00BE23E0"/>
    <w:p w14:paraId="4B112174" w14:textId="77777777" w:rsidR="00FF51AB" w:rsidRPr="00FF51AB" w:rsidRDefault="00FF51AB" w:rsidP="00BE23E0"/>
    <w:p w14:paraId="7EF5ECDA" w14:textId="77777777" w:rsidR="008A51E2" w:rsidRDefault="008A51E2" w:rsidP="008A51E2">
      <w:pPr>
        <w:rPr>
          <w:rFonts w:cs="Arial"/>
        </w:rPr>
      </w:pPr>
    </w:p>
    <w:p w14:paraId="3B8C6E5E" w14:textId="77777777" w:rsidR="008A51E2" w:rsidRDefault="008A51E2" w:rsidP="008A51E2">
      <w:pPr>
        <w:rPr>
          <w:rFonts w:cs="Arial"/>
        </w:rPr>
      </w:pPr>
    </w:p>
    <w:p w14:paraId="1572D9B4" w14:textId="77777777" w:rsidR="008A51E2" w:rsidRDefault="008A51E2" w:rsidP="008A51E2">
      <w:pPr>
        <w:rPr>
          <w:rFonts w:cs="Arial"/>
        </w:rPr>
      </w:pPr>
    </w:p>
    <w:p w14:paraId="721681CA" w14:textId="77777777" w:rsidR="008A51E2" w:rsidRDefault="008A51E2" w:rsidP="008A51E2">
      <w:pPr>
        <w:rPr>
          <w:rFonts w:cs="Arial"/>
        </w:rPr>
      </w:pPr>
    </w:p>
    <w:p w14:paraId="647E1373" w14:textId="77777777" w:rsidR="008A51E2" w:rsidRDefault="008A51E2" w:rsidP="008A51E2">
      <w:pPr>
        <w:rPr>
          <w:rFonts w:cs="Arial"/>
        </w:rPr>
      </w:pPr>
    </w:p>
    <w:p w14:paraId="53BD005D" w14:textId="77777777" w:rsidR="008A51E2" w:rsidRDefault="008A51E2" w:rsidP="008A51E2">
      <w:pPr>
        <w:rPr>
          <w:rFonts w:cs="Arial"/>
        </w:rPr>
      </w:pPr>
    </w:p>
    <w:p w14:paraId="7C904A95" w14:textId="77777777" w:rsidR="008A51E2" w:rsidRPr="008A51E2" w:rsidRDefault="008A51E2" w:rsidP="008A51E2"/>
    <w:sectPr w:rsidR="008A51E2" w:rsidRPr="008A51E2" w:rsidSect="008B7BB4">
      <w:footerReference w:type="default" r:id="rId19"/>
      <w:headerReference w:type="first" r:id="rId20"/>
      <w:pgSz w:w="11906" w:h="16838"/>
      <w:pgMar w:top="1174" w:right="851" w:bottom="851" w:left="851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057F" w14:textId="77777777" w:rsidR="00903514" w:rsidRDefault="00903514" w:rsidP="0019127A">
      <w:pPr>
        <w:spacing w:after="0" w:line="240" w:lineRule="auto"/>
      </w:pPr>
      <w:r>
        <w:separator/>
      </w:r>
    </w:p>
  </w:endnote>
  <w:endnote w:type="continuationSeparator" w:id="0">
    <w:p w14:paraId="1BBCEC58" w14:textId="77777777" w:rsidR="00903514" w:rsidRDefault="00903514" w:rsidP="0019127A">
      <w:pPr>
        <w:spacing w:after="0" w:line="240" w:lineRule="auto"/>
      </w:pPr>
      <w:r>
        <w:continuationSeparator/>
      </w:r>
    </w:p>
  </w:endnote>
  <w:endnote w:type="continuationNotice" w:id="1">
    <w:p w14:paraId="2280764D" w14:textId="77777777" w:rsidR="00903514" w:rsidRDefault="009035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ight">
    <w:altName w:val="Calibri"/>
    <w:charset w:val="00"/>
    <w:family w:val="swiss"/>
    <w:pitch w:val="variable"/>
    <w:sig w:usb0="8000002F" w:usb1="0000000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e Gothic Next Heavy">
    <w:altName w:val="Calibri"/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6F48" w14:textId="77777777" w:rsidR="00073350" w:rsidRDefault="00073350" w:rsidP="001101F4">
    <w:pPr>
      <w:pBdr>
        <w:top w:val="single" w:sz="4" w:space="1" w:color="auto"/>
      </w:pBdr>
      <w:tabs>
        <w:tab w:val="left" w:pos="6540"/>
        <w:tab w:val="left" w:pos="13608"/>
        <w:tab w:val="right" w:pos="15120"/>
      </w:tabs>
      <w:spacing w:after="0"/>
      <w:ind w:left="-119"/>
      <w:rPr>
        <w:rFonts w:cs="Arial"/>
        <w:szCs w:val="20"/>
      </w:rPr>
    </w:pPr>
  </w:p>
  <w:p w14:paraId="4EB3E7EF" w14:textId="665D7982" w:rsidR="00073350" w:rsidRPr="00095058" w:rsidRDefault="00162AAA" w:rsidP="00725147">
    <w:pPr>
      <w:pBdr>
        <w:top w:val="single" w:sz="4" w:space="1" w:color="auto"/>
      </w:pBdr>
      <w:tabs>
        <w:tab w:val="left" w:pos="6540"/>
        <w:tab w:val="left" w:pos="13608"/>
        <w:tab w:val="right" w:pos="15120"/>
      </w:tabs>
      <w:ind w:left="-119"/>
      <w:rPr>
        <w:rFonts w:cs="Arial"/>
        <w:sz w:val="18"/>
        <w:szCs w:val="18"/>
      </w:rPr>
    </w:pPr>
    <w:r>
      <w:rPr>
        <w:rFonts w:cs="Arial"/>
        <w:sz w:val="18"/>
        <w:szCs w:val="18"/>
      </w:rPr>
      <w:t>Emergency Plan</w:t>
    </w:r>
    <w:r w:rsidR="00073350" w:rsidRPr="00095058">
      <w:rPr>
        <w:rFonts w:cs="Arial"/>
        <w:sz w:val="18"/>
        <w:szCs w:val="18"/>
      </w:rPr>
      <w:ptab w:relativeTo="margin" w:alignment="right" w:leader="none"/>
    </w:r>
    <w:r w:rsidR="00073350" w:rsidRPr="00095058">
      <w:rPr>
        <w:rFonts w:cs="Arial"/>
        <w:sz w:val="18"/>
        <w:szCs w:val="18"/>
      </w:rPr>
      <w:t xml:space="preserve">Page </w:t>
    </w:r>
    <w:r w:rsidR="00073350" w:rsidRPr="00095058">
      <w:rPr>
        <w:rFonts w:cs="Arial"/>
        <w:sz w:val="18"/>
        <w:szCs w:val="18"/>
      </w:rPr>
      <w:fldChar w:fldCharType="begin"/>
    </w:r>
    <w:r w:rsidR="00073350" w:rsidRPr="00095058">
      <w:rPr>
        <w:rFonts w:cs="Arial"/>
        <w:sz w:val="18"/>
        <w:szCs w:val="18"/>
      </w:rPr>
      <w:instrText xml:space="preserve"> PAGE </w:instrText>
    </w:r>
    <w:r w:rsidR="00073350" w:rsidRPr="00095058">
      <w:rPr>
        <w:rFonts w:cs="Arial"/>
        <w:sz w:val="18"/>
        <w:szCs w:val="18"/>
      </w:rPr>
      <w:fldChar w:fldCharType="separate"/>
    </w:r>
    <w:r w:rsidR="00B126AF" w:rsidRPr="00095058">
      <w:rPr>
        <w:rFonts w:cs="Arial"/>
        <w:noProof/>
        <w:sz w:val="18"/>
        <w:szCs w:val="18"/>
      </w:rPr>
      <w:t>14</w:t>
    </w:r>
    <w:r w:rsidR="00073350" w:rsidRPr="00095058">
      <w:rPr>
        <w:rFonts w:cs="Arial"/>
        <w:sz w:val="18"/>
        <w:szCs w:val="18"/>
      </w:rPr>
      <w:fldChar w:fldCharType="end"/>
    </w:r>
    <w:r w:rsidR="00073350" w:rsidRPr="00095058">
      <w:rPr>
        <w:rFonts w:cs="Arial"/>
        <w:sz w:val="18"/>
        <w:szCs w:val="18"/>
      </w:rPr>
      <w:t xml:space="preserve"> of </w:t>
    </w:r>
    <w:r w:rsidR="00073350" w:rsidRPr="00095058">
      <w:rPr>
        <w:rFonts w:cs="Arial"/>
        <w:sz w:val="18"/>
        <w:szCs w:val="18"/>
      </w:rPr>
      <w:fldChar w:fldCharType="begin"/>
    </w:r>
    <w:r w:rsidR="00073350" w:rsidRPr="00095058">
      <w:rPr>
        <w:rFonts w:cs="Arial"/>
        <w:sz w:val="18"/>
        <w:szCs w:val="18"/>
      </w:rPr>
      <w:instrText xml:space="preserve"> NUMPAGES  </w:instrText>
    </w:r>
    <w:r w:rsidR="00073350" w:rsidRPr="00095058">
      <w:rPr>
        <w:rFonts w:cs="Arial"/>
        <w:sz w:val="18"/>
        <w:szCs w:val="18"/>
      </w:rPr>
      <w:fldChar w:fldCharType="separate"/>
    </w:r>
    <w:r w:rsidR="00B126AF" w:rsidRPr="00095058">
      <w:rPr>
        <w:rFonts w:cs="Arial"/>
        <w:noProof/>
        <w:sz w:val="18"/>
        <w:szCs w:val="18"/>
      </w:rPr>
      <w:t>19</w:t>
    </w:r>
    <w:r w:rsidR="00073350" w:rsidRPr="00095058">
      <w:rPr>
        <w:rFonts w:cs="Arial"/>
        <w:sz w:val="18"/>
        <w:szCs w:val="18"/>
      </w:rPr>
      <w:fldChar w:fldCharType="end"/>
    </w:r>
    <w:r w:rsidR="00073350" w:rsidRPr="00095058">
      <w:rPr>
        <w:rFonts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8D92" w14:textId="77777777" w:rsidR="00903514" w:rsidRDefault="00903514" w:rsidP="0019127A">
      <w:pPr>
        <w:spacing w:after="0" w:line="240" w:lineRule="auto"/>
      </w:pPr>
      <w:r>
        <w:separator/>
      </w:r>
    </w:p>
  </w:footnote>
  <w:footnote w:type="continuationSeparator" w:id="0">
    <w:p w14:paraId="084EA52B" w14:textId="77777777" w:rsidR="00903514" w:rsidRDefault="00903514" w:rsidP="0019127A">
      <w:pPr>
        <w:spacing w:after="0" w:line="240" w:lineRule="auto"/>
      </w:pPr>
      <w:r>
        <w:continuationSeparator/>
      </w:r>
    </w:p>
  </w:footnote>
  <w:footnote w:type="continuationNotice" w:id="1">
    <w:p w14:paraId="777E40FC" w14:textId="77777777" w:rsidR="00903514" w:rsidRDefault="009035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6520"/>
      <w:gridCol w:w="425"/>
    </w:tblGrid>
    <w:tr w:rsidR="005F1A6D" w14:paraId="08DADA8F" w14:textId="77777777" w:rsidTr="0016045B">
      <w:tc>
        <w:tcPr>
          <w:tcW w:w="3261" w:type="dxa"/>
          <w:vMerge w:val="restart"/>
        </w:tcPr>
        <w:p w14:paraId="49E05E1A" w14:textId="7576D27F" w:rsidR="005F1A6D" w:rsidRDefault="005F1A6D" w:rsidP="005F1A6D">
          <w:pPr>
            <w:pStyle w:val="LetterHead"/>
          </w:pPr>
        </w:p>
        <w:p w14:paraId="3602A896" w14:textId="5EC972AE" w:rsidR="005F1A6D" w:rsidRPr="000F31FF" w:rsidRDefault="005F1A6D" w:rsidP="005F1A6D">
          <w:pPr>
            <w:pStyle w:val="LetterHead"/>
            <w:rPr>
              <w:sz w:val="15"/>
              <w:szCs w:val="15"/>
            </w:rPr>
          </w:pPr>
        </w:p>
      </w:tc>
      <w:tc>
        <w:tcPr>
          <w:tcW w:w="6520" w:type="dxa"/>
        </w:tcPr>
        <w:p w14:paraId="1F0A633A" w14:textId="540A5B12" w:rsidR="005F1A6D" w:rsidRPr="000909A8" w:rsidRDefault="005F1A6D" w:rsidP="005F1A6D">
          <w:pPr>
            <w:pStyle w:val="LetterHead"/>
            <w:jc w:val="right"/>
          </w:pPr>
        </w:p>
      </w:tc>
      <w:tc>
        <w:tcPr>
          <w:tcW w:w="425" w:type="dxa"/>
        </w:tcPr>
        <w:p w14:paraId="6C8D6EA6" w14:textId="3F31C8CF" w:rsidR="005F1A6D" w:rsidRPr="00D67A8C" w:rsidRDefault="005F1A6D" w:rsidP="005F1A6D">
          <w:pPr>
            <w:pStyle w:val="LetterHead"/>
            <w:rPr>
              <w:noProof/>
            </w:rPr>
          </w:pPr>
        </w:p>
      </w:tc>
    </w:tr>
    <w:tr w:rsidR="005F1A6D" w14:paraId="11C57AF6" w14:textId="77777777" w:rsidTr="0016045B">
      <w:tc>
        <w:tcPr>
          <w:tcW w:w="3261" w:type="dxa"/>
          <w:vMerge/>
        </w:tcPr>
        <w:p w14:paraId="4EFF43FD" w14:textId="77777777" w:rsidR="005F1A6D" w:rsidRDefault="005F1A6D" w:rsidP="005F1A6D"/>
      </w:tc>
      <w:tc>
        <w:tcPr>
          <w:tcW w:w="6520" w:type="dxa"/>
        </w:tcPr>
        <w:p w14:paraId="31E028E9" w14:textId="1EAE756F" w:rsidR="005F1A6D" w:rsidRPr="000909A8" w:rsidRDefault="005F1A6D" w:rsidP="005F1A6D">
          <w:pPr>
            <w:pStyle w:val="LetterHead"/>
            <w:jc w:val="right"/>
          </w:pPr>
        </w:p>
      </w:tc>
      <w:tc>
        <w:tcPr>
          <w:tcW w:w="425" w:type="dxa"/>
        </w:tcPr>
        <w:p w14:paraId="7F8E50FA" w14:textId="6F58046B" w:rsidR="005F1A6D" w:rsidRDefault="005F1A6D" w:rsidP="005F1A6D">
          <w:pPr>
            <w:pStyle w:val="LetterHead"/>
          </w:pPr>
        </w:p>
      </w:tc>
    </w:tr>
    <w:tr w:rsidR="005F1A6D" w14:paraId="6B1C2297" w14:textId="77777777" w:rsidTr="0016045B">
      <w:tc>
        <w:tcPr>
          <w:tcW w:w="3261" w:type="dxa"/>
          <w:vMerge/>
        </w:tcPr>
        <w:p w14:paraId="600AF7D2" w14:textId="77777777" w:rsidR="005F1A6D" w:rsidRDefault="005F1A6D" w:rsidP="005F1A6D"/>
      </w:tc>
      <w:tc>
        <w:tcPr>
          <w:tcW w:w="6520" w:type="dxa"/>
        </w:tcPr>
        <w:p w14:paraId="1FD225EE" w14:textId="6C8EC260" w:rsidR="005F1A6D" w:rsidRPr="000909A8" w:rsidRDefault="005F1A6D" w:rsidP="005F1A6D">
          <w:pPr>
            <w:pStyle w:val="LetterHead"/>
            <w:jc w:val="right"/>
          </w:pPr>
        </w:p>
      </w:tc>
      <w:tc>
        <w:tcPr>
          <w:tcW w:w="425" w:type="dxa"/>
        </w:tcPr>
        <w:p w14:paraId="5C05F1DA" w14:textId="343190DA" w:rsidR="005F1A6D" w:rsidRDefault="005F1A6D" w:rsidP="005F1A6D">
          <w:pPr>
            <w:pStyle w:val="LetterHead"/>
          </w:pPr>
        </w:p>
      </w:tc>
    </w:tr>
    <w:tr w:rsidR="005F1A6D" w14:paraId="2240FDA3" w14:textId="77777777" w:rsidTr="0016045B">
      <w:tc>
        <w:tcPr>
          <w:tcW w:w="3261" w:type="dxa"/>
          <w:vMerge/>
        </w:tcPr>
        <w:p w14:paraId="3167F85D" w14:textId="77777777" w:rsidR="005F1A6D" w:rsidRDefault="005F1A6D" w:rsidP="005F1A6D"/>
      </w:tc>
      <w:tc>
        <w:tcPr>
          <w:tcW w:w="6520" w:type="dxa"/>
        </w:tcPr>
        <w:p w14:paraId="7CAFC4D9" w14:textId="6EFD06D5" w:rsidR="005F1A6D" w:rsidRPr="000909A8" w:rsidRDefault="005F1A6D" w:rsidP="005F1A6D">
          <w:pPr>
            <w:pStyle w:val="LetterHead"/>
            <w:jc w:val="right"/>
          </w:pPr>
        </w:p>
      </w:tc>
      <w:tc>
        <w:tcPr>
          <w:tcW w:w="425" w:type="dxa"/>
        </w:tcPr>
        <w:p w14:paraId="7E1FBA74" w14:textId="321BC90F" w:rsidR="005F1A6D" w:rsidRDefault="005F1A6D" w:rsidP="005F1A6D">
          <w:pPr>
            <w:pStyle w:val="LetterHead"/>
            <w:spacing w:before="40"/>
          </w:pPr>
        </w:p>
      </w:tc>
    </w:tr>
    <w:tr w:rsidR="005F1A6D" w14:paraId="69DFD47F" w14:textId="77777777" w:rsidTr="0016045B">
      <w:tc>
        <w:tcPr>
          <w:tcW w:w="3261" w:type="dxa"/>
          <w:vMerge/>
        </w:tcPr>
        <w:p w14:paraId="324F15AE" w14:textId="77777777" w:rsidR="005F1A6D" w:rsidRDefault="005F1A6D" w:rsidP="005F1A6D"/>
      </w:tc>
      <w:tc>
        <w:tcPr>
          <w:tcW w:w="6520" w:type="dxa"/>
        </w:tcPr>
        <w:p w14:paraId="1EFF8848" w14:textId="4CC643E4" w:rsidR="005F1A6D" w:rsidRPr="000909A8" w:rsidRDefault="005F1A6D" w:rsidP="005F1A6D">
          <w:pPr>
            <w:pStyle w:val="LetterHead"/>
            <w:jc w:val="right"/>
          </w:pPr>
        </w:p>
      </w:tc>
      <w:tc>
        <w:tcPr>
          <w:tcW w:w="425" w:type="dxa"/>
        </w:tcPr>
        <w:p w14:paraId="4C1C045A" w14:textId="460BC661" w:rsidR="005F1A6D" w:rsidRDefault="005F1A6D" w:rsidP="005F1A6D">
          <w:pPr>
            <w:pStyle w:val="LetterHead"/>
            <w:spacing w:before="50"/>
          </w:pPr>
        </w:p>
      </w:tc>
    </w:tr>
  </w:tbl>
  <w:p w14:paraId="2C739A11" w14:textId="1B2C48BA" w:rsidR="00073350" w:rsidRDefault="00073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740"/>
    <w:multiLevelType w:val="multilevel"/>
    <w:tmpl w:val="8A66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56136"/>
    <w:multiLevelType w:val="hybridMultilevel"/>
    <w:tmpl w:val="2FD09E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50D8A"/>
    <w:multiLevelType w:val="singleLevel"/>
    <w:tmpl w:val="CB064744"/>
    <w:lvl w:ilvl="0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8D4219D"/>
    <w:multiLevelType w:val="hybridMultilevel"/>
    <w:tmpl w:val="9A0C2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1A24E6"/>
    <w:multiLevelType w:val="multilevel"/>
    <w:tmpl w:val="1408C19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1."/>
      <w:lvlJc w:val="left"/>
      <w:pPr>
        <w:ind w:left="425" w:firstLine="0"/>
      </w:pPr>
    </w:lvl>
    <w:lvl w:ilvl="2">
      <w:start w:val="1"/>
      <w:numFmt w:val="lowerRoman"/>
      <w:lvlText w:val="%1."/>
      <w:lvlJc w:val="left"/>
      <w:pPr>
        <w:ind w:left="425" w:firstLine="425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F11565D"/>
    <w:multiLevelType w:val="multilevel"/>
    <w:tmpl w:val="FF50330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1."/>
      <w:lvlJc w:val="left"/>
      <w:pPr>
        <w:ind w:left="425" w:firstLine="0"/>
      </w:pPr>
    </w:lvl>
    <w:lvl w:ilvl="2">
      <w:start w:val="1"/>
      <w:numFmt w:val="lowerRoman"/>
      <w:lvlText w:val="%1."/>
      <w:lvlJc w:val="left"/>
      <w:pPr>
        <w:ind w:left="425" w:firstLine="425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E9E02CD"/>
    <w:multiLevelType w:val="multilevel"/>
    <w:tmpl w:val="5FF012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pStyle w:val="Heading3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8D10CA"/>
    <w:multiLevelType w:val="multilevel"/>
    <w:tmpl w:val="2314FC3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326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13497B"/>
    <w:multiLevelType w:val="multilevel"/>
    <w:tmpl w:val="ADD0BB44"/>
    <w:lvl w:ilvl="0">
      <w:start w:val="1"/>
      <w:numFmt w:val="decimal"/>
      <w:lvlText w:val="%1."/>
      <w:lvlJc w:val="left"/>
      <w:pPr>
        <w:ind w:left="1700" w:hanging="425"/>
      </w:pPr>
    </w:lvl>
    <w:lvl w:ilvl="1">
      <w:start w:val="1"/>
      <w:numFmt w:val="lowerLetter"/>
      <w:lvlText w:val="%1."/>
      <w:lvlJc w:val="left"/>
      <w:pPr>
        <w:ind w:left="1700" w:firstLine="0"/>
      </w:pPr>
    </w:lvl>
    <w:lvl w:ilvl="2">
      <w:start w:val="1"/>
      <w:numFmt w:val="lowerRoman"/>
      <w:lvlText w:val="%1."/>
      <w:lvlJc w:val="left"/>
      <w:pPr>
        <w:ind w:left="1700" w:firstLine="425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075" w:hanging="360"/>
      </w:pPr>
    </w:lvl>
    <w:lvl w:ilvl="5">
      <w:start w:val="1"/>
      <w:numFmt w:val="lowerRoman"/>
      <w:lvlText w:val="%6."/>
      <w:lvlJc w:val="left"/>
      <w:pPr>
        <w:ind w:left="3435" w:hanging="360"/>
      </w:pPr>
    </w:lvl>
    <w:lvl w:ilvl="6">
      <w:start w:val="1"/>
      <w:numFmt w:val="decimal"/>
      <w:lvlText w:val="%7."/>
      <w:lvlJc w:val="left"/>
      <w:pPr>
        <w:ind w:left="3795" w:hanging="360"/>
      </w:pPr>
    </w:lvl>
    <w:lvl w:ilvl="7">
      <w:start w:val="1"/>
      <w:numFmt w:val="lowerLetter"/>
      <w:lvlText w:val="%8."/>
      <w:lvlJc w:val="left"/>
      <w:pPr>
        <w:ind w:left="4155" w:hanging="360"/>
      </w:pPr>
    </w:lvl>
    <w:lvl w:ilvl="8">
      <w:start w:val="1"/>
      <w:numFmt w:val="lowerRoman"/>
      <w:lvlText w:val="%9."/>
      <w:lvlJc w:val="left"/>
      <w:pPr>
        <w:ind w:left="4515" w:hanging="360"/>
      </w:pPr>
    </w:lvl>
  </w:abstractNum>
  <w:abstractNum w:abstractNumId="9" w15:restartNumberingAfterBreak="0">
    <w:nsid w:val="57EE06C5"/>
    <w:multiLevelType w:val="multilevel"/>
    <w:tmpl w:val="2EB0958A"/>
    <w:styleLink w:val="NumberedIndent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663F5011"/>
    <w:multiLevelType w:val="multilevel"/>
    <w:tmpl w:val="83CE1F74"/>
    <w:lvl w:ilvl="0">
      <w:start w:val="1"/>
      <w:numFmt w:val="decimal"/>
      <w:lvlText w:val="%1."/>
      <w:lvlJc w:val="left"/>
      <w:pPr>
        <w:ind w:left="1700" w:hanging="425"/>
      </w:pPr>
    </w:lvl>
    <w:lvl w:ilvl="1">
      <w:start w:val="1"/>
      <w:numFmt w:val="lowerLetter"/>
      <w:lvlText w:val="%1."/>
      <w:lvlJc w:val="left"/>
      <w:pPr>
        <w:ind w:left="1700" w:firstLine="0"/>
      </w:pPr>
    </w:lvl>
    <w:lvl w:ilvl="2">
      <w:start w:val="1"/>
      <w:numFmt w:val="lowerRoman"/>
      <w:lvlText w:val="%1."/>
      <w:lvlJc w:val="left"/>
      <w:pPr>
        <w:ind w:left="1700" w:firstLine="425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075" w:hanging="360"/>
      </w:pPr>
    </w:lvl>
    <w:lvl w:ilvl="5">
      <w:start w:val="1"/>
      <w:numFmt w:val="lowerRoman"/>
      <w:lvlText w:val="%6."/>
      <w:lvlJc w:val="left"/>
      <w:pPr>
        <w:ind w:left="3435" w:hanging="360"/>
      </w:pPr>
    </w:lvl>
    <w:lvl w:ilvl="6">
      <w:start w:val="1"/>
      <w:numFmt w:val="decimal"/>
      <w:lvlText w:val="%7."/>
      <w:lvlJc w:val="left"/>
      <w:pPr>
        <w:ind w:left="3795" w:hanging="360"/>
      </w:pPr>
    </w:lvl>
    <w:lvl w:ilvl="7">
      <w:start w:val="1"/>
      <w:numFmt w:val="lowerLetter"/>
      <w:lvlText w:val="%8."/>
      <w:lvlJc w:val="left"/>
      <w:pPr>
        <w:ind w:left="4155" w:hanging="360"/>
      </w:pPr>
    </w:lvl>
    <w:lvl w:ilvl="8">
      <w:start w:val="1"/>
      <w:numFmt w:val="lowerRoman"/>
      <w:lvlText w:val="%9."/>
      <w:lvlJc w:val="left"/>
      <w:pPr>
        <w:ind w:left="4515" w:hanging="360"/>
      </w:pPr>
    </w:lvl>
  </w:abstractNum>
  <w:abstractNum w:abstractNumId="11" w15:restartNumberingAfterBreak="0">
    <w:nsid w:val="70B10AAF"/>
    <w:multiLevelType w:val="hybridMultilevel"/>
    <w:tmpl w:val="257C78B8"/>
    <w:lvl w:ilvl="0" w:tplc="DEDC561A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0116735">
    <w:abstractNumId w:val="7"/>
  </w:num>
  <w:num w:numId="2" w16cid:durableId="1622613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0113567">
    <w:abstractNumId w:val="6"/>
  </w:num>
  <w:num w:numId="4" w16cid:durableId="644970431">
    <w:abstractNumId w:val="9"/>
  </w:num>
  <w:num w:numId="5" w16cid:durableId="863397241">
    <w:abstractNumId w:val="3"/>
  </w:num>
  <w:num w:numId="6" w16cid:durableId="901604404">
    <w:abstractNumId w:val="11"/>
  </w:num>
  <w:num w:numId="7" w16cid:durableId="790442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4958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1848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165321">
    <w:abstractNumId w:val="2"/>
  </w:num>
  <w:num w:numId="11" w16cid:durableId="6523722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0659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2648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511418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BE"/>
    <w:rsid w:val="000001C1"/>
    <w:rsid w:val="0000079A"/>
    <w:rsid w:val="00000D7F"/>
    <w:rsid w:val="00001106"/>
    <w:rsid w:val="000013C4"/>
    <w:rsid w:val="00001746"/>
    <w:rsid w:val="0000180F"/>
    <w:rsid w:val="00001A74"/>
    <w:rsid w:val="00001E24"/>
    <w:rsid w:val="000022B6"/>
    <w:rsid w:val="00002565"/>
    <w:rsid w:val="000033B5"/>
    <w:rsid w:val="00003986"/>
    <w:rsid w:val="0000434C"/>
    <w:rsid w:val="00004434"/>
    <w:rsid w:val="0000458B"/>
    <w:rsid w:val="00005E78"/>
    <w:rsid w:val="0000623A"/>
    <w:rsid w:val="0000678F"/>
    <w:rsid w:val="00006DE8"/>
    <w:rsid w:val="00006E9A"/>
    <w:rsid w:val="0000718F"/>
    <w:rsid w:val="000106D3"/>
    <w:rsid w:val="00010889"/>
    <w:rsid w:val="000109AF"/>
    <w:rsid w:val="00010A47"/>
    <w:rsid w:val="00010EAF"/>
    <w:rsid w:val="00010F2E"/>
    <w:rsid w:val="000118EC"/>
    <w:rsid w:val="00011CA4"/>
    <w:rsid w:val="00011D7E"/>
    <w:rsid w:val="00011E48"/>
    <w:rsid w:val="00012F67"/>
    <w:rsid w:val="00012F95"/>
    <w:rsid w:val="0001319E"/>
    <w:rsid w:val="00013238"/>
    <w:rsid w:val="000136F9"/>
    <w:rsid w:val="00013A36"/>
    <w:rsid w:val="0001453C"/>
    <w:rsid w:val="00015B59"/>
    <w:rsid w:val="00015E33"/>
    <w:rsid w:val="0001628E"/>
    <w:rsid w:val="00016C47"/>
    <w:rsid w:val="00016F6E"/>
    <w:rsid w:val="00016FC2"/>
    <w:rsid w:val="000172F8"/>
    <w:rsid w:val="0001743A"/>
    <w:rsid w:val="00017C73"/>
    <w:rsid w:val="0002022A"/>
    <w:rsid w:val="00020A5F"/>
    <w:rsid w:val="00020C68"/>
    <w:rsid w:val="00020D3D"/>
    <w:rsid w:val="00020FDD"/>
    <w:rsid w:val="00021711"/>
    <w:rsid w:val="000220A1"/>
    <w:rsid w:val="00023AE2"/>
    <w:rsid w:val="00024779"/>
    <w:rsid w:val="00024C35"/>
    <w:rsid w:val="00025184"/>
    <w:rsid w:val="00025286"/>
    <w:rsid w:val="00025506"/>
    <w:rsid w:val="00025A59"/>
    <w:rsid w:val="00025AD2"/>
    <w:rsid w:val="000264BF"/>
    <w:rsid w:val="00026809"/>
    <w:rsid w:val="00027C0F"/>
    <w:rsid w:val="0003103B"/>
    <w:rsid w:val="00031893"/>
    <w:rsid w:val="00031C95"/>
    <w:rsid w:val="00031E94"/>
    <w:rsid w:val="00031F19"/>
    <w:rsid w:val="00031F84"/>
    <w:rsid w:val="000322E1"/>
    <w:rsid w:val="000323A7"/>
    <w:rsid w:val="0003284E"/>
    <w:rsid w:val="00032E71"/>
    <w:rsid w:val="000336FC"/>
    <w:rsid w:val="00033D38"/>
    <w:rsid w:val="000342BA"/>
    <w:rsid w:val="00034364"/>
    <w:rsid w:val="00034423"/>
    <w:rsid w:val="00036143"/>
    <w:rsid w:val="00036D4F"/>
    <w:rsid w:val="00037248"/>
    <w:rsid w:val="0004011C"/>
    <w:rsid w:val="00040A1E"/>
    <w:rsid w:val="000416A5"/>
    <w:rsid w:val="00041B42"/>
    <w:rsid w:val="00042133"/>
    <w:rsid w:val="000426EB"/>
    <w:rsid w:val="000429C3"/>
    <w:rsid w:val="00042EF0"/>
    <w:rsid w:val="00043734"/>
    <w:rsid w:val="0004389E"/>
    <w:rsid w:val="00043A9C"/>
    <w:rsid w:val="00044022"/>
    <w:rsid w:val="000440F7"/>
    <w:rsid w:val="0004424C"/>
    <w:rsid w:val="000444B4"/>
    <w:rsid w:val="00044B58"/>
    <w:rsid w:val="00045094"/>
    <w:rsid w:val="000457A5"/>
    <w:rsid w:val="0004607A"/>
    <w:rsid w:val="000460A8"/>
    <w:rsid w:val="00046227"/>
    <w:rsid w:val="0004658A"/>
    <w:rsid w:val="000466F5"/>
    <w:rsid w:val="00046B3E"/>
    <w:rsid w:val="00046C4C"/>
    <w:rsid w:val="000472B8"/>
    <w:rsid w:val="00047666"/>
    <w:rsid w:val="000506D8"/>
    <w:rsid w:val="00050E16"/>
    <w:rsid w:val="00050EDA"/>
    <w:rsid w:val="0005102E"/>
    <w:rsid w:val="00051A5C"/>
    <w:rsid w:val="00052151"/>
    <w:rsid w:val="00052537"/>
    <w:rsid w:val="00052B1E"/>
    <w:rsid w:val="00052D9B"/>
    <w:rsid w:val="000536B1"/>
    <w:rsid w:val="000537C8"/>
    <w:rsid w:val="00054456"/>
    <w:rsid w:val="0005445D"/>
    <w:rsid w:val="000546B9"/>
    <w:rsid w:val="00054748"/>
    <w:rsid w:val="000548CC"/>
    <w:rsid w:val="000549E4"/>
    <w:rsid w:val="00054BA4"/>
    <w:rsid w:val="00054DF8"/>
    <w:rsid w:val="00055CA7"/>
    <w:rsid w:val="000560C6"/>
    <w:rsid w:val="00056DFF"/>
    <w:rsid w:val="000574D4"/>
    <w:rsid w:val="000575A8"/>
    <w:rsid w:val="00057CB6"/>
    <w:rsid w:val="00057D57"/>
    <w:rsid w:val="0006038E"/>
    <w:rsid w:val="00060478"/>
    <w:rsid w:val="000608F1"/>
    <w:rsid w:val="00060B05"/>
    <w:rsid w:val="00060B4E"/>
    <w:rsid w:val="00061193"/>
    <w:rsid w:val="000611D9"/>
    <w:rsid w:val="00061712"/>
    <w:rsid w:val="00061923"/>
    <w:rsid w:val="00061B19"/>
    <w:rsid w:val="0006258A"/>
    <w:rsid w:val="00062C62"/>
    <w:rsid w:val="00062D8D"/>
    <w:rsid w:val="0006341F"/>
    <w:rsid w:val="00063F7D"/>
    <w:rsid w:val="000640A7"/>
    <w:rsid w:val="000640FE"/>
    <w:rsid w:val="000641EF"/>
    <w:rsid w:val="00064461"/>
    <w:rsid w:val="000656EF"/>
    <w:rsid w:val="00066005"/>
    <w:rsid w:val="00066248"/>
    <w:rsid w:val="000663E0"/>
    <w:rsid w:val="00066444"/>
    <w:rsid w:val="00066501"/>
    <w:rsid w:val="000666AD"/>
    <w:rsid w:val="000666E7"/>
    <w:rsid w:val="00066917"/>
    <w:rsid w:val="00066B0D"/>
    <w:rsid w:val="0007027C"/>
    <w:rsid w:val="000707FA"/>
    <w:rsid w:val="00070B8F"/>
    <w:rsid w:val="00071252"/>
    <w:rsid w:val="000712FC"/>
    <w:rsid w:val="00071396"/>
    <w:rsid w:val="000717D8"/>
    <w:rsid w:val="00071AC0"/>
    <w:rsid w:val="00071B9A"/>
    <w:rsid w:val="00072034"/>
    <w:rsid w:val="00072051"/>
    <w:rsid w:val="000727FD"/>
    <w:rsid w:val="00073350"/>
    <w:rsid w:val="000749D3"/>
    <w:rsid w:val="00074C99"/>
    <w:rsid w:val="00074E76"/>
    <w:rsid w:val="00074F22"/>
    <w:rsid w:val="00075DD8"/>
    <w:rsid w:val="000768A1"/>
    <w:rsid w:val="00076B9C"/>
    <w:rsid w:val="000801E5"/>
    <w:rsid w:val="00080C9A"/>
    <w:rsid w:val="00082CB6"/>
    <w:rsid w:val="0008390B"/>
    <w:rsid w:val="00083A56"/>
    <w:rsid w:val="00083CDC"/>
    <w:rsid w:val="00084113"/>
    <w:rsid w:val="0008456A"/>
    <w:rsid w:val="00084639"/>
    <w:rsid w:val="000849C4"/>
    <w:rsid w:val="00084D1C"/>
    <w:rsid w:val="00084EB7"/>
    <w:rsid w:val="000851A9"/>
    <w:rsid w:val="00085330"/>
    <w:rsid w:val="00085B46"/>
    <w:rsid w:val="00085B55"/>
    <w:rsid w:val="00085D5A"/>
    <w:rsid w:val="00085EAE"/>
    <w:rsid w:val="0008635F"/>
    <w:rsid w:val="000869AC"/>
    <w:rsid w:val="00086CBE"/>
    <w:rsid w:val="00087AD8"/>
    <w:rsid w:val="00087CF5"/>
    <w:rsid w:val="00087DC8"/>
    <w:rsid w:val="000901D4"/>
    <w:rsid w:val="00090431"/>
    <w:rsid w:val="00090612"/>
    <w:rsid w:val="0009061A"/>
    <w:rsid w:val="00090C57"/>
    <w:rsid w:val="000916F1"/>
    <w:rsid w:val="000917A3"/>
    <w:rsid w:val="00091C6C"/>
    <w:rsid w:val="00091E09"/>
    <w:rsid w:val="000938F4"/>
    <w:rsid w:val="00093B96"/>
    <w:rsid w:val="000942EB"/>
    <w:rsid w:val="00094850"/>
    <w:rsid w:val="00095058"/>
    <w:rsid w:val="0009528D"/>
    <w:rsid w:val="000955FB"/>
    <w:rsid w:val="00095958"/>
    <w:rsid w:val="00096050"/>
    <w:rsid w:val="00096101"/>
    <w:rsid w:val="0009643F"/>
    <w:rsid w:val="000964C5"/>
    <w:rsid w:val="00096DF7"/>
    <w:rsid w:val="00096FF4"/>
    <w:rsid w:val="000975D4"/>
    <w:rsid w:val="00097781"/>
    <w:rsid w:val="00097BF1"/>
    <w:rsid w:val="000A0E7B"/>
    <w:rsid w:val="000A0FCE"/>
    <w:rsid w:val="000A17D7"/>
    <w:rsid w:val="000A22E2"/>
    <w:rsid w:val="000A2396"/>
    <w:rsid w:val="000A2F27"/>
    <w:rsid w:val="000A30F7"/>
    <w:rsid w:val="000A3191"/>
    <w:rsid w:val="000A3777"/>
    <w:rsid w:val="000A3880"/>
    <w:rsid w:val="000A3C98"/>
    <w:rsid w:val="000A4074"/>
    <w:rsid w:val="000A4A63"/>
    <w:rsid w:val="000A4E28"/>
    <w:rsid w:val="000A4E53"/>
    <w:rsid w:val="000A53AD"/>
    <w:rsid w:val="000A5A71"/>
    <w:rsid w:val="000A5E6B"/>
    <w:rsid w:val="000A5EEE"/>
    <w:rsid w:val="000A658D"/>
    <w:rsid w:val="000A6740"/>
    <w:rsid w:val="000A6A04"/>
    <w:rsid w:val="000A6C4E"/>
    <w:rsid w:val="000A749D"/>
    <w:rsid w:val="000A7FA0"/>
    <w:rsid w:val="000B0435"/>
    <w:rsid w:val="000B08E8"/>
    <w:rsid w:val="000B0A01"/>
    <w:rsid w:val="000B28C2"/>
    <w:rsid w:val="000B4077"/>
    <w:rsid w:val="000B4F7A"/>
    <w:rsid w:val="000B50C6"/>
    <w:rsid w:val="000B52F2"/>
    <w:rsid w:val="000B54D9"/>
    <w:rsid w:val="000B5664"/>
    <w:rsid w:val="000B5A3E"/>
    <w:rsid w:val="000B5A50"/>
    <w:rsid w:val="000B5E7C"/>
    <w:rsid w:val="000B6614"/>
    <w:rsid w:val="000B6886"/>
    <w:rsid w:val="000B69CE"/>
    <w:rsid w:val="000B7260"/>
    <w:rsid w:val="000B7965"/>
    <w:rsid w:val="000B79BE"/>
    <w:rsid w:val="000B7E7A"/>
    <w:rsid w:val="000C021C"/>
    <w:rsid w:val="000C037B"/>
    <w:rsid w:val="000C03FD"/>
    <w:rsid w:val="000C0486"/>
    <w:rsid w:val="000C0ECD"/>
    <w:rsid w:val="000C1026"/>
    <w:rsid w:val="000C1B76"/>
    <w:rsid w:val="000C27F1"/>
    <w:rsid w:val="000C2A8F"/>
    <w:rsid w:val="000C48F8"/>
    <w:rsid w:val="000C56CD"/>
    <w:rsid w:val="000C5A3E"/>
    <w:rsid w:val="000C652E"/>
    <w:rsid w:val="000C671C"/>
    <w:rsid w:val="000C678C"/>
    <w:rsid w:val="000C6791"/>
    <w:rsid w:val="000C6B53"/>
    <w:rsid w:val="000C6CBC"/>
    <w:rsid w:val="000C75A0"/>
    <w:rsid w:val="000C7604"/>
    <w:rsid w:val="000C78D2"/>
    <w:rsid w:val="000C79B5"/>
    <w:rsid w:val="000D0064"/>
    <w:rsid w:val="000D02B1"/>
    <w:rsid w:val="000D071A"/>
    <w:rsid w:val="000D15F9"/>
    <w:rsid w:val="000D1D2D"/>
    <w:rsid w:val="000D24F1"/>
    <w:rsid w:val="000D2937"/>
    <w:rsid w:val="000D2C50"/>
    <w:rsid w:val="000D370B"/>
    <w:rsid w:val="000D4836"/>
    <w:rsid w:val="000D5F5F"/>
    <w:rsid w:val="000D611F"/>
    <w:rsid w:val="000D6296"/>
    <w:rsid w:val="000D69AE"/>
    <w:rsid w:val="000D701B"/>
    <w:rsid w:val="000D7F0E"/>
    <w:rsid w:val="000E0360"/>
    <w:rsid w:val="000E0EF3"/>
    <w:rsid w:val="000E11FD"/>
    <w:rsid w:val="000E13F3"/>
    <w:rsid w:val="000E1656"/>
    <w:rsid w:val="000E1774"/>
    <w:rsid w:val="000E180B"/>
    <w:rsid w:val="000E2178"/>
    <w:rsid w:val="000E220C"/>
    <w:rsid w:val="000E33FE"/>
    <w:rsid w:val="000E3658"/>
    <w:rsid w:val="000E4889"/>
    <w:rsid w:val="000E56F2"/>
    <w:rsid w:val="000E5900"/>
    <w:rsid w:val="000E620F"/>
    <w:rsid w:val="000E68E6"/>
    <w:rsid w:val="000E6981"/>
    <w:rsid w:val="000E6D2C"/>
    <w:rsid w:val="000E7155"/>
    <w:rsid w:val="000E754B"/>
    <w:rsid w:val="000E78C5"/>
    <w:rsid w:val="000F1245"/>
    <w:rsid w:val="000F125F"/>
    <w:rsid w:val="000F13C3"/>
    <w:rsid w:val="000F216E"/>
    <w:rsid w:val="000F21CF"/>
    <w:rsid w:val="000F263F"/>
    <w:rsid w:val="000F37EC"/>
    <w:rsid w:val="000F391B"/>
    <w:rsid w:val="000F4610"/>
    <w:rsid w:val="000F4D6D"/>
    <w:rsid w:val="000F4DC6"/>
    <w:rsid w:val="000F5636"/>
    <w:rsid w:val="000F5FE9"/>
    <w:rsid w:val="000F69FB"/>
    <w:rsid w:val="000F6ABA"/>
    <w:rsid w:val="000F6EC0"/>
    <w:rsid w:val="001009A1"/>
    <w:rsid w:val="00100C09"/>
    <w:rsid w:val="00101AFD"/>
    <w:rsid w:val="00101C2E"/>
    <w:rsid w:val="00101E54"/>
    <w:rsid w:val="00103622"/>
    <w:rsid w:val="00103643"/>
    <w:rsid w:val="001036BE"/>
    <w:rsid w:val="00103B12"/>
    <w:rsid w:val="00103B50"/>
    <w:rsid w:val="001041A9"/>
    <w:rsid w:val="0010440C"/>
    <w:rsid w:val="0010536E"/>
    <w:rsid w:val="00105990"/>
    <w:rsid w:val="001063D5"/>
    <w:rsid w:val="001067B2"/>
    <w:rsid w:val="001067CC"/>
    <w:rsid w:val="00107099"/>
    <w:rsid w:val="001100CF"/>
    <w:rsid w:val="001101F4"/>
    <w:rsid w:val="001102E8"/>
    <w:rsid w:val="00110BAC"/>
    <w:rsid w:val="00111395"/>
    <w:rsid w:val="00111429"/>
    <w:rsid w:val="00111545"/>
    <w:rsid w:val="001116F7"/>
    <w:rsid w:val="001117A9"/>
    <w:rsid w:val="00111F71"/>
    <w:rsid w:val="00111F97"/>
    <w:rsid w:val="0011274F"/>
    <w:rsid w:val="00112E45"/>
    <w:rsid w:val="001133EC"/>
    <w:rsid w:val="00113BB8"/>
    <w:rsid w:val="00113DBB"/>
    <w:rsid w:val="0011514E"/>
    <w:rsid w:val="00115AB9"/>
    <w:rsid w:val="00116672"/>
    <w:rsid w:val="0011684B"/>
    <w:rsid w:val="00116CD0"/>
    <w:rsid w:val="00117DCB"/>
    <w:rsid w:val="00121152"/>
    <w:rsid w:val="00121751"/>
    <w:rsid w:val="001218A6"/>
    <w:rsid w:val="00122007"/>
    <w:rsid w:val="00122234"/>
    <w:rsid w:val="001225A9"/>
    <w:rsid w:val="0012271A"/>
    <w:rsid w:val="001227CE"/>
    <w:rsid w:val="00122BA9"/>
    <w:rsid w:val="00123AC9"/>
    <w:rsid w:val="00123BD4"/>
    <w:rsid w:val="001242C8"/>
    <w:rsid w:val="00124875"/>
    <w:rsid w:val="00124986"/>
    <w:rsid w:val="001249E1"/>
    <w:rsid w:val="00124E88"/>
    <w:rsid w:val="001251B1"/>
    <w:rsid w:val="00125552"/>
    <w:rsid w:val="00125C51"/>
    <w:rsid w:val="00125CCC"/>
    <w:rsid w:val="0012665A"/>
    <w:rsid w:val="001267D4"/>
    <w:rsid w:val="00126C9B"/>
    <w:rsid w:val="001274F8"/>
    <w:rsid w:val="00127B0A"/>
    <w:rsid w:val="00127C08"/>
    <w:rsid w:val="00127D1F"/>
    <w:rsid w:val="00127D5A"/>
    <w:rsid w:val="00127E05"/>
    <w:rsid w:val="00130207"/>
    <w:rsid w:val="00130AD4"/>
    <w:rsid w:val="00130E08"/>
    <w:rsid w:val="00131591"/>
    <w:rsid w:val="00131B68"/>
    <w:rsid w:val="0013259F"/>
    <w:rsid w:val="00132621"/>
    <w:rsid w:val="00132973"/>
    <w:rsid w:val="001329B2"/>
    <w:rsid w:val="00132D5F"/>
    <w:rsid w:val="00133109"/>
    <w:rsid w:val="001338AB"/>
    <w:rsid w:val="00133ADE"/>
    <w:rsid w:val="00134C05"/>
    <w:rsid w:val="00135024"/>
    <w:rsid w:val="001358D4"/>
    <w:rsid w:val="001360B8"/>
    <w:rsid w:val="0013641D"/>
    <w:rsid w:val="00136CA6"/>
    <w:rsid w:val="00137286"/>
    <w:rsid w:val="001373E5"/>
    <w:rsid w:val="001374CA"/>
    <w:rsid w:val="00137525"/>
    <w:rsid w:val="00137F2B"/>
    <w:rsid w:val="00137FAD"/>
    <w:rsid w:val="00140426"/>
    <w:rsid w:val="001406F3"/>
    <w:rsid w:val="00140ABF"/>
    <w:rsid w:val="00141CF0"/>
    <w:rsid w:val="0014229D"/>
    <w:rsid w:val="00142A6B"/>
    <w:rsid w:val="00142C56"/>
    <w:rsid w:val="00142FDF"/>
    <w:rsid w:val="00143594"/>
    <w:rsid w:val="00143736"/>
    <w:rsid w:val="00143A41"/>
    <w:rsid w:val="00143EFA"/>
    <w:rsid w:val="00144E72"/>
    <w:rsid w:val="0014514F"/>
    <w:rsid w:val="00145642"/>
    <w:rsid w:val="001458D5"/>
    <w:rsid w:val="00146377"/>
    <w:rsid w:val="00146DCF"/>
    <w:rsid w:val="00146E8A"/>
    <w:rsid w:val="00147885"/>
    <w:rsid w:val="00150054"/>
    <w:rsid w:val="0015021F"/>
    <w:rsid w:val="00150B30"/>
    <w:rsid w:val="00151576"/>
    <w:rsid w:val="001516DA"/>
    <w:rsid w:val="0015172F"/>
    <w:rsid w:val="001537D3"/>
    <w:rsid w:val="0015391A"/>
    <w:rsid w:val="00153E96"/>
    <w:rsid w:val="00154DC2"/>
    <w:rsid w:val="00155FA0"/>
    <w:rsid w:val="00156E48"/>
    <w:rsid w:val="00156FE9"/>
    <w:rsid w:val="0015709F"/>
    <w:rsid w:val="001572B8"/>
    <w:rsid w:val="00157C53"/>
    <w:rsid w:val="00157CCD"/>
    <w:rsid w:val="00157D80"/>
    <w:rsid w:val="00157F4A"/>
    <w:rsid w:val="0016012E"/>
    <w:rsid w:val="001608F0"/>
    <w:rsid w:val="0016144B"/>
    <w:rsid w:val="001614A0"/>
    <w:rsid w:val="00161949"/>
    <w:rsid w:val="00161ACE"/>
    <w:rsid w:val="001620E7"/>
    <w:rsid w:val="001628F7"/>
    <w:rsid w:val="00162AAA"/>
    <w:rsid w:val="00162CB7"/>
    <w:rsid w:val="00163566"/>
    <w:rsid w:val="00163739"/>
    <w:rsid w:val="00163E8F"/>
    <w:rsid w:val="00164497"/>
    <w:rsid w:val="001644F3"/>
    <w:rsid w:val="0016460D"/>
    <w:rsid w:val="00165C9C"/>
    <w:rsid w:val="00165E78"/>
    <w:rsid w:val="00166168"/>
    <w:rsid w:val="00166421"/>
    <w:rsid w:val="0016706F"/>
    <w:rsid w:val="00167275"/>
    <w:rsid w:val="00167F41"/>
    <w:rsid w:val="0017064E"/>
    <w:rsid w:val="00170B78"/>
    <w:rsid w:val="00170C88"/>
    <w:rsid w:val="00171A0A"/>
    <w:rsid w:val="001735F9"/>
    <w:rsid w:val="00173660"/>
    <w:rsid w:val="00173DFE"/>
    <w:rsid w:val="00173EE0"/>
    <w:rsid w:val="001742D8"/>
    <w:rsid w:val="001746F6"/>
    <w:rsid w:val="00174C4D"/>
    <w:rsid w:val="00174CE4"/>
    <w:rsid w:val="00174E44"/>
    <w:rsid w:val="00176371"/>
    <w:rsid w:val="001769FB"/>
    <w:rsid w:val="00176A3E"/>
    <w:rsid w:val="00176D52"/>
    <w:rsid w:val="001778A0"/>
    <w:rsid w:val="00180C9A"/>
    <w:rsid w:val="00181379"/>
    <w:rsid w:val="001815E8"/>
    <w:rsid w:val="00181B1A"/>
    <w:rsid w:val="00181D64"/>
    <w:rsid w:val="00181D9C"/>
    <w:rsid w:val="00181DAE"/>
    <w:rsid w:val="001827F6"/>
    <w:rsid w:val="00182A52"/>
    <w:rsid w:val="00182AA4"/>
    <w:rsid w:val="001838C8"/>
    <w:rsid w:val="0018482A"/>
    <w:rsid w:val="00184988"/>
    <w:rsid w:val="00184F33"/>
    <w:rsid w:val="0018587F"/>
    <w:rsid w:val="001858C3"/>
    <w:rsid w:val="00185DE0"/>
    <w:rsid w:val="00185FEA"/>
    <w:rsid w:val="001862D8"/>
    <w:rsid w:val="0018646B"/>
    <w:rsid w:val="00186670"/>
    <w:rsid w:val="001868B1"/>
    <w:rsid w:val="001870A9"/>
    <w:rsid w:val="00187238"/>
    <w:rsid w:val="001873EA"/>
    <w:rsid w:val="001879C9"/>
    <w:rsid w:val="00187ADD"/>
    <w:rsid w:val="00190845"/>
    <w:rsid w:val="00190C1B"/>
    <w:rsid w:val="0019127A"/>
    <w:rsid w:val="0019137E"/>
    <w:rsid w:val="0019189D"/>
    <w:rsid w:val="00191C56"/>
    <w:rsid w:val="0019325E"/>
    <w:rsid w:val="0019334E"/>
    <w:rsid w:val="00193BD5"/>
    <w:rsid w:val="0019404B"/>
    <w:rsid w:val="00194AE5"/>
    <w:rsid w:val="00194FA5"/>
    <w:rsid w:val="00195093"/>
    <w:rsid w:val="00195A18"/>
    <w:rsid w:val="00195D53"/>
    <w:rsid w:val="00196571"/>
    <w:rsid w:val="00196AA3"/>
    <w:rsid w:val="00196DC6"/>
    <w:rsid w:val="001970E2"/>
    <w:rsid w:val="00197385"/>
    <w:rsid w:val="00197DD3"/>
    <w:rsid w:val="001A10B3"/>
    <w:rsid w:val="001A1738"/>
    <w:rsid w:val="001A1ACF"/>
    <w:rsid w:val="001A1DD9"/>
    <w:rsid w:val="001A1ECA"/>
    <w:rsid w:val="001A257E"/>
    <w:rsid w:val="001A29D4"/>
    <w:rsid w:val="001A32E7"/>
    <w:rsid w:val="001A36F1"/>
    <w:rsid w:val="001A379D"/>
    <w:rsid w:val="001A3F90"/>
    <w:rsid w:val="001A40F9"/>
    <w:rsid w:val="001A4300"/>
    <w:rsid w:val="001A4951"/>
    <w:rsid w:val="001A4B53"/>
    <w:rsid w:val="001A4B96"/>
    <w:rsid w:val="001A5198"/>
    <w:rsid w:val="001A6283"/>
    <w:rsid w:val="001A662A"/>
    <w:rsid w:val="001A67F2"/>
    <w:rsid w:val="001A75BD"/>
    <w:rsid w:val="001A7B7E"/>
    <w:rsid w:val="001A7DF6"/>
    <w:rsid w:val="001B0015"/>
    <w:rsid w:val="001B0548"/>
    <w:rsid w:val="001B097D"/>
    <w:rsid w:val="001B0A1C"/>
    <w:rsid w:val="001B0C54"/>
    <w:rsid w:val="001B15FF"/>
    <w:rsid w:val="001B19D6"/>
    <w:rsid w:val="001B20F8"/>
    <w:rsid w:val="001B3B18"/>
    <w:rsid w:val="001B3D93"/>
    <w:rsid w:val="001B4702"/>
    <w:rsid w:val="001B4809"/>
    <w:rsid w:val="001B4BC2"/>
    <w:rsid w:val="001B4E60"/>
    <w:rsid w:val="001B50C3"/>
    <w:rsid w:val="001B50F6"/>
    <w:rsid w:val="001B5303"/>
    <w:rsid w:val="001B5A14"/>
    <w:rsid w:val="001B6618"/>
    <w:rsid w:val="001B68AC"/>
    <w:rsid w:val="001B758B"/>
    <w:rsid w:val="001B758D"/>
    <w:rsid w:val="001B7632"/>
    <w:rsid w:val="001B7CE9"/>
    <w:rsid w:val="001C031B"/>
    <w:rsid w:val="001C05DA"/>
    <w:rsid w:val="001C067C"/>
    <w:rsid w:val="001C08CE"/>
    <w:rsid w:val="001C1093"/>
    <w:rsid w:val="001C1580"/>
    <w:rsid w:val="001C1642"/>
    <w:rsid w:val="001C16DB"/>
    <w:rsid w:val="001C1D8D"/>
    <w:rsid w:val="001C1EC1"/>
    <w:rsid w:val="001C2665"/>
    <w:rsid w:val="001C2DD4"/>
    <w:rsid w:val="001C3042"/>
    <w:rsid w:val="001C34BD"/>
    <w:rsid w:val="001C3566"/>
    <w:rsid w:val="001C3720"/>
    <w:rsid w:val="001C3A2C"/>
    <w:rsid w:val="001C40E0"/>
    <w:rsid w:val="001C417D"/>
    <w:rsid w:val="001C452F"/>
    <w:rsid w:val="001C4A64"/>
    <w:rsid w:val="001C5477"/>
    <w:rsid w:val="001C559E"/>
    <w:rsid w:val="001C568A"/>
    <w:rsid w:val="001C574A"/>
    <w:rsid w:val="001C574B"/>
    <w:rsid w:val="001C596C"/>
    <w:rsid w:val="001C5973"/>
    <w:rsid w:val="001C5D75"/>
    <w:rsid w:val="001C66BA"/>
    <w:rsid w:val="001C68C7"/>
    <w:rsid w:val="001C6A52"/>
    <w:rsid w:val="001C6B4F"/>
    <w:rsid w:val="001C6D2A"/>
    <w:rsid w:val="001C7F4B"/>
    <w:rsid w:val="001D0BA1"/>
    <w:rsid w:val="001D0BDD"/>
    <w:rsid w:val="001D0CCF"/>
    <w:rsid w:val="001D1038"/>
    <w:rsid w:val="001D106E"/>
    <w:rsid w:val="001D14BB"/>
    <w:rsid w:val="001D237D"/>
    <w:rsid w:val="001D2A14"/>
    <w:rsid w:val="001D2DD0"/>
    <w:rsid w:val="001D3319"/>
    <w:rsid w:val="001D3325"/>
    <w:rsid w:val="001D3D17"/>
    <w:rsid w:val="001D436F"/>
    <w:rsid w:val="001D4A00"/>
    <w:rsid w:val="001D4A32"/>
    <w:rsid w:val="001D4B2E"/>
    <w:rsid w:val="001D4F40"/>
    <w:rsid w:val="001D52D1"/>
    <w:rsid w:val="001D5D3C"/>
    <w:rsid w:val="001D66BE"/>
    <w:rsid w:val="001D7026"/>
    <w:rsid w:val="001D72B3"/>
    <w:rsid w:val="001D7818"/>
    <w:rsid w:val="001E0234"/>
    <w:rsid w:val="001E05B6"/>
    <w:rsid w:val="001E14CB"/>
    <w:rsid w:val="001E254F"/>
    <w:rsid w:val="001E33AF"/>
    <w:rsid w:val="001E3406"/>
    <w:rsid w:val="001E38AA"/>
    <w:rsid w:val="001E3AE1"/>
    <w:rsid w:val="001E41F0"/>
    <w:rsid w:val="001E43DE"/>
    <w:rsid w:val="001E459B"/>
    <w:rsid w:val="001E505A"/>
    <w:rsid w:val="001E5E01"/>
    <w:rsid w:val="001E643D"/>
    <w:rsid w:val="001E659D"/>
    <w:rsid w:val="001E7187"/>
    <w:rsid w:val="001E757C"/>
    <w:rsid w:val="001F006E"/>
    <w:rsid w:val="001F0083"/>
    <w:rsid w:val="001F1BFF"/>
    <w:rsid w:val="001F1FDE"/>
    <w:rsid w:val="001F220C"/>
    <w:rsid w:val="001F272C"/>
    <w:rsid w:val="001F2B1A"/>
    <w:rsid w:val="001F2BA2"/>
    <w:rsid w:val="001F2E0F"/>
    <w:rsid w:val="001F2FEA"/>
    <w:rsid w:val="001F38FF"/>
    <w:rsid w:val="001F3C0F"/>
    <w:rsid w:val="001F41D4"/>
    <w:rsid w:val="001F4625"/>
    <w:rsid w:val="001F4787"/>
    <w:rsid w:val="001F4E72"/>
    <w:rsid w:val="001F5702"/>
    <w:rsid w:val="001F57FA"/>
    <w:rsid w:val="001F640E"/>
    <w:rsid w:val="001F660D"/>
    <w:rsid w:val="00200167"/>
    <w:rsid w:val="0020017C"/>
    <w:rsid w:val="002005DD"/>
    <w:rsid w:val="00200929"/>
    <w:rsid w:val="00200AAF"/>
    <w:rsid w:val="00200CC5"/>
    <w:rsid w:val="00200DB7"/>
    <w:rsid w:val="00200FBC"/>
    <w:rsid w:val="00201287"/>
    <w:rsid w:val="002014C9"/>
    <w:rsid w:val="00201CD8"/>
    <w:rsid w:val="00201DF4"/>
    <w:rsid w:val="00201EAD"/>
    <w:rsid w:val="002020B7"/>
    <w:rsid w:val="002020BE"/>
    <w:rsid w:val="0020344C"/>
    <w:rsid w:val="00203D04"/>
    <w:rsid w:val="00204817"/>
    <w:rsid w:val="00205020"/>
    <w:rsid w:val="00205219"/>
    <w:rsid w:val="002057E0"/>
    <w:rsid w:val="00205ECD"/>
    <w:rsid w:val="002071A5"/>
    <w:rsid w:val="00207601"/>
    <w:rsid w:val="00207A50"/>
    <w:rsid w:val="00210780"/>
    <w:rsid w:val="00210DF0"/>
    <w:rsid w:val="00210EEC"/>
    <w:rsid w:val="00211037"/>
    <w:rsid w:val="0021141A"/>
    <w:rsid w:val="00212AF4"/>
    <w:rsid w:val="00212D0A"/>
    <w:rsid w:val="00213BC1"/>
    <w:rsid w:val="002144E3"/>
    <w:rsid w:val="00214DBE"/>
    <w:rsid w:val="00215EE8"/>
    <w:rsid w:val="00216179"/>
    <w:rsid w:val="002166EC"/>
    <w:rsid w:val="0021676D"/>
    <w:rsid w:val="00216C72"/>
    <w:rsid w:val="00216D8B"/>
    <w:rsid w:val="00217137"/>
    <w:rsid w:val="00217952"/>
    <w:rsid w:val="00217964"/>
    <w:rsid w:val="00217BDB"/>
    <w:rsid w:val="0022107D"/>
    <w:rsid w:val="0022153A"/>
    <w:rsid w:val="00221907"/>
    <w:rsid w:val="00221A86"/>
    <w:rsid w:val="00221DF2"/>
    <w:rsid w:val="0022216D"/>
    <w:rsid w:val="002222EE"/>
    <w:rsid w:val="00222C90"/>
    <w:rsid w:val="002235BB"/>
    <w:rsid w:val="00223EE8"/>
    <w:rsid w:val="0022467D"/>
    <w:rsid w:val="00225740"/>
    <w:rsid w:val="00226166"/>
    <w:rsid w:val="002265F6"/>
    <w:rsid w:val="00226A13"/>
    <w:rsid w:val="0022793A"/>
    <w:rsid w:val="00230196"/>
    <w:rsid w:val="0023020A"/>
    <w:rsid w:val="00230485"/>
    <w:rsid w:val="002304B9"/>
    <w:rsid w:val="00230550"/>
    <w:rsid w:val="00230786"/>
    <w:rsid w:val="00230B97"/>
    <w:rsid w:val="00230D19"/>
    <w:rsid w:val="002312E8"/>
    <w:rsid w:val="00231301"/>
    <w:rsid w:val="00231684"/>
    <w:rsid w:val="00231B6D"/>
    <w:rsid w:val="00232B9D"/>
    <w:rsid w:val="00232C6D"/>
    <w:rsid w:val="00233CCE"/>
    <w:rsid w:val="0023450A"/>
    <w:rsid w:val="00234BE0"/>
    <w:rsid w:val="00234FCE"/>
    <w:rsid w:val="002356F9"/>
    <w:rsid w:val="0023588B"/>
    <w:rsid w:val="00235AB6"/>
    <w:rsid w:val="00235C56"/>
    <w:rsid w:val="00235EC3"/>
    <w:rsid w:val="00236300"/>
    <w:rsid w:val="0023719D"/>
    <w:rsid w:val="0023733C"/>
    <w:rsid w:val="002404FD"/>
    <w:rsid w:val="00240569"/>
    <w:rsid w:val="0024074F"/>
    <w:rsid w:val="00240BF5"/>
    <w:rsid w:val="0024123F"/>
    <w:rsid w:val="00241591"/>
    <w:rsid w:val="00242813"/>
    <w:rsid w:val="00242FD7"/>
    <w:rsid w:val="00243DCA"/>
    <w:rsid w:val="00244180"/>
    <w:rsid w:val="0024431D"/>
    <w:rsid w:val="002451DF"/>
    <w:rsid w:val="0024592C"/>
    <w:rsid w:val="002459E3"/>
    <w:rsid w:val="00245B35"/>
    <w:rsid w:val="002461B1"/>
    <w:rsid w:val="00246DC9"/>
    <w:rsid w:val="00246F7D"/>
    <w:rsid w:val="00247BBE"/>
    <w:rsid w:val="00247C9C"/>
    <w:rsid w:val="00247E3E"/>
    <w:rsid w:val="002503E6"/>
    <w:rsid w:val="00250468"/>
    <w:rsid w:val="002507FB"/>
    <w:rsid w:val="002510CA"/>
    <w:rsid w:val="00252072"/>
    <w:rsid w:val="002523AA"/>
    <w:rsid w:val="0025259F"/>
    <w:rsid w:val="00252E59"/>
    <w:rsid w:val="002536CE"/>
    <w:rsid w:val="00253C85"/>
    <w:rsid w:val="00253DD5"/>
    <w:rsid w:val="002542E2"/>
    <w:rsid w:val="0025492E"/>
    <w:rsid w:val="00254988"/>
    <w:rsid w:val="00254ACB"/>
    <w:rsid w:val="0025501F"/>
    <w:rsid w:val="002553E6"/>
    <w:rsid w:val="00255D6B"/>
    <w:rsid w:val="00255E0B"/>
    <w:rsid w:val="00256171"/>
    <w:rsid w:val="00256F5E"/>
    <w:rsid w:val="00257041"/>
    <w:rsid w:val="00257838"/>
    <w:rsid w:val="00257947"/>
    <w:rsid w:val="00257C8A"/>
    <w:rsid w:val="0026035E"/>
    <w:rsid w:val="00260938"/>
    <w:rsid w:val="00260D97"/>
    <w:rsid w:val="00260EE1"/>
    <w:rsid w:val="002628B1"/>
    <w:rsid w:val="00262A9E"/>
    <w:rsid w:val="00262C76"/>
    <w:rsid w:val="00262E50"/>
    <w:rsid w:val="00263045"/>
    <w:rsid w:val="00263125"/>
    <w:rsid w:val="0026344B"/>
    <w:rsid w:val="00263659"/>
    <w:rsid w:val="00264114"/>
    <w:rsid w:val="002646D9"/>
    <w:rsid w:val="00264766"/>
    <w:rsid w:val="00264B69"/>
    <w:rsid w:val="00264D38"/>
    <w:rsid w:val="00264EF6"/>
    <w:rsid w:val="002651A6"/>
    <w:rsid w:val="0026523A"/>
    <w:rsid w:val="0026529A"/>
    <w:rsid w:val="00265C78"/>
    <w:rsid w:val="00265DA4"/>
    <w:rsid w:val="00265F06"/>
    <w:rsid w:val="002661A8"/>
    <w:rsid w:val="002665ED"/>
    <w:rsid w:val="00266660"/>
    <w:rsid w:val="00266F9C"/>
    <w:rsid w:val="00267516"/>
    <w:rsid w:val="00267DD0"/>
    <w:rsid w:val="00267DF2"/>
    <w:rsid w:val="0027179A"/>
    <w:rsid w:val="00271976"/>
    <w:rsid w:val="00271B3A"/>
    <w:rsid w:val="00271C65"/>
    <w:rsid w:val="00273752"/>
    <w:rsid w:val="00273CDD"/>
    <w:rsid w:val="00273D44"/>
    <w:rsid w:val="0027424A"/>
    <w:rsid w:val="00274D03"/>
    <w:rsid w:val="00274DD4"/>
    <w:rsid w:val="002756D6"/>
    <w:rsid w:val="00276BC4"/>
    <w:rsid w:val="002771E3"/>
    <w:rsid w:val="00277723"/>
    <w:rsid w:val="00277BD7"/>
    <w:rsid w:val="00277F06"/>
    <w:rsid w:val="002806CE"/>
    <w:rsid w:val="002810E2"/>
    <w:rsid w:val="002811B9"/>
    <w:rsid w:val="002812DE"/>
    <w:rsid w:val="00281596"/>
    <w:rsid w:val="00281DA6"/>
    <w:rsid w:val="00281E64"/>
    <w:rsid w:val="0028245C"/>
    <w:rsid w:val="002829EB"/>
    <w:rsid w:val="00282FFF"/>
    <w:rsid w:val="00283280"/>
    <w:rsid w:val="00283447"/>
    <w:rsid w:val="002838B2"/>
    <w:rsid w:val="00283903"/>
    <w:rsid w:val="00283E19"/>
    <w:rsid w:val="00284099"/>
    <w:rsid w:val="002840C9"/>
    <w:rsid w:val="0028425C"/>
    <w:rsid w:val="00284602"/>
    <w:rsid w:val="00284666"/>
    <w:rsid w:val="002849F6"/>
    <w:rsid w:val="00284E31"/>
    <w:rsid w:val="00284F65"/>
    <w:rsid w:val="00285748"/>
    <w:rsid w:val="00285E94"/>
    <w:rsid w:val="00286962"/>
    <w:rsid w:val="00286AD4"/>
    <w:rsid w:val="00287192"/>
    <w:rsid w:val="0028792B"/>
    <w:rsid w:val="00290313"/>
    <w:rsid w:val="00290640"/>
    <w:rsid w:val="002909E9"/>
    <w:rsid w:val="00290D07"/>
    <w:rsid w:val="00290D61"/>
    <w:rsid w:val="00290F57"/>
    <w:rsid w:val="00291203"/>
    <w:rsid w:val="00291377"/>
    <w:rsid w:val="00292487"/>
    <w:rsid w:val="002925F7"/>
    <w:rsid w:val="0029297F"/>
    <w:rsid w:val="00292ABD"/>
    <w:rsid w:val="00292B26"/>
    <w:rsid w:val="00292E1C"/>
    <w:rsid w:val="00293036"/>
    <w:rsid w:val="0029354B"/>
    <w:rsid w:val="00293852"/>
    <w:rsid w:val="00293A00"/>
    <w:rsid w:val="00293C76"/>
    <w:rsid w:val="00294037"/>
    <w:rsid w:val="00294315"/>
    <w:rsid w:val="002956F3"/>
    <w:rsid w:val="00295DEE"/>
    <w:rsid w:val="0029638F"/>
    <w:rsid w:val="002965DA"/>
    <w:rsid w:val="00296833"/>
    <w:rsid w:val="00297169"/>
    <w:rsid w:val="00297A40"/>
    <w:rsid w:val="00297C19"/>
    <w:rsid w:val="002A004B"/>
    <w:rsid w:val="002A00F7"/>
    <w:rsid w:val="002A0687"/>
    <w:rsid w:val="002A1BE1"/>
    <w:rsid w:val="002A1F98"/>
    <w:rsid w:val="002A2244"/>
    <w:rsid w:val="002A2267"/>
    <w:rsid w:val="002A2634"/>
    <w:rsid w:val="002A2DF0"/>
    <w:rsid w:val="002A2ED1"/>
    <w:rsid w:val="002A2F02"/>
    <w:rsid w:val="002A2F43"/>
    <w:rsid w:val="002A3745"/>
    <w:rsid w:val="002A374E"/>
    <w:rsid w:val="002A3AC2"/>
    <w:rsid w:val="002A3C80"/>
    <w:rsid w:val="002A4230"/>
    <w:rsid w:val="002A4247"/>
    <w:rsid w:val="002A4721"/>
    <w:rsid w:val="002A4A16"/>
    <w:rsid w:val="002A4D59"/>
    <w:rsid w:val="002A5967"/>
    <w:rsid w:val="002A64D5"/>
    <w:rsid w:val="002A6EA0"/>
    <w:rsid w:val="002A7441"/>
    <w:rsid w:val="002A761C"/>
    <w:rsid w:val="002A7C8A"/>
    <w:rsid w:val="002A7CC0"/>
    <w:rsid w:val="002B0A26"/>
    <w:rsid w:val="002B22F7"/>
    <w:rsid w:val="002B255C"/>
    <w:rsid w:val="002B2A43"/>
    <w:rsid w:val="002B2ECE"/>
    <w:rsid w:val="002B3107"/>
    <w:rsid w:val="002B39AD"/>
    <w:rsid w:val="002B3DA7"/>
    <w:rsid w:val="002B3FE9"/>
    <w:rsid w:val="002B41E4"/>
    <w:rsid w:val="002B41FF"/>
    <w:rsid w:val="002B46AF"/>
    <w:rsid w:val="002B4B4A"/>
    <w:rsid w:val="002B4C53"/>
    <w:rsid w:val="002B4E55"/>
    <w:rsid w:val="002B4E80"/>
    <w:rsid w:val="002B4FA8"/>
    <w:rsid w:val="002B5287"/>
    <w:rsid w:val="002B54B8"/>
    <w:rsid w:val="002B5B95"/>
    <w:rsid w:val="002B5DB9"/>
    <w:rsid w:val="002B6989"/>
    <w:rsid w:val="002B6DA4"/>
    <w:rsid w:val="002B7546"/>
    <w:rsid w:val="002B7919"/>
    <w:rsid w:val="002C0109"/>
    <w:rsid w:val="002C0113"/>
    <w:rsid w:val="002C0560"/>
    <w:rsid w:val="002C0DB5"/>
    <w:rsid w:val="002C12CA"/>
    <w:rsid w:val="002C1785"/>
    <w:rsid w:val="002C19B7"/>
    <w:rsid w:val="002C1DF7"/>
    <w:rsid w:val="002C1FD9"/>
    <w:rsid w:val="002C26E9"/>
    <w:rsid w:val="002C27ED"/>
    <w:rsid w:val="002C368C"/>
    <w:rsid w:val="002C42F5"/>
    <w:rsid w:val="002C46E0"/>
    <w:rsid w:val="002C48AC"/>
    <w:rsid w:val="002C50EA"/>
    <w:rsid w:val="002C5DF1"/>
    <w:rsid w:val="002C6024"/>
    <w:rsid w:val="002C6669"/>
    <w:rsid w:val="002C6898"/>
    <w:rsid w:val="002C6B18"/>
    <w:rsid w:val="002C6B1F"/>
    <w:rsid w:val="002C6B3D"/>
    <w:rsid w:val="002C7096"/>
    <w:rsid w:val="002C7709"/>
    <w:rsid w:val="002C7B1B"/>
    <w:rsid w:val="002C7C24"/>
    <w:rsid w:val="002D054B"/>
    <w:rsid w:val="002D0773"/>
    <w:rsid w:val="002D0ADC"/>
    <w:rsid w:val="002D0B68"/>
    <w:rsid w:val="002D1B1F"/>
    <w:rsid w:val="002D2A73"/>
    <w:rsid w:val="002D2B1F"/>
    <w:rsid w:val="002D3429"/>
    <w:rsid w:val="002D3C2E"/>
    <w:rsid w:val="002D3DC7"/>
    <w:rsid w:val="002D43E8"/>
    <w:rsid w:val="002D4721"/>
    <w:rsid w:val="002D4E53"/>
    <w:rsid w:val="002D55AA"/>
    <w:rsid w:val="002D5706"/>
    <w:rsid w:val="002D586A"/>
    <w:rsid w:val="002D58D5"/>
    <w:rsid w:val="002D6235"/>
    <w:rsid w:val="002D6337"/>
    <w:rsid w:val="002D665D"/>
    <w:rsid w:val="002D7893"/>
    <w:rsid w:val="002D7986"/>
    <w:rsid w:val="002D7C30"/>
    <w:rsid w:val="002E05A0"/>
    <w:rsid w:val="002E09DD"/>
    <w:rsid w:val="002E0B94"/>
    <w:rsid w:val="002E0D5D"/>
    <w:rsid w:val="002E0EB0"/>
    <w:rsid w:val="002E0F61"/>
    <w:rsid w:val="002E1AB9"/>
    <w:rsid w:val="002E1CBF"/>
    <w:rsid w:val="002E1D67"/>
    <w:rsid w:val="002E20BF"/>
    <w:rsid w:val="002E2ABC"/>
    <w:rsid w:val="002E2B5C"/>
    <w:rsid w:val="002E2EAD"/>
    <w:rsid w:val="002E32D8"/>
    <w:rsid w:val="002E3C45"/>
    <w:rsid w:val="002E3D69"/>
    <w:rsid w:val="002E439F"/>
    <w:rsid w:val="002E4693"/>
    <w:rsid w:val="002E5ACD"/>
    <w:rsid w:val="002E684B"/>
    <w:rsid w:val="002E759B"/>
    <w:rsid w:val="002E7BD9"/>
    <w:rsid w:val="002E7C85"/>
    <w:rsid w:val="002E7C86"/>
    <w:rsid w:val="002F02C4"/>
    <w:rsid w:val="002F04CC"/>
    <w:rsid w:val="002F0793"/>
    <w:rsid w:val="002F0E68"/>
    <w:rsid w:val="002F101A"/>
    <w:rsid w:val="002F1844"/>
    <w:rsid w:val="002F1C6B"/>
    <w:rsid w:val="002F1C70"/>
    <w:rsid w:val="002F211B"/>
    <w:rsid w:val="002F400D"/>
    <w:rsid w:val="002F42DB"/>
    <w:rsid w:val="002F49A8"/>
    <w:rsid w:val="002F50E1"/>
    <w:rsid w:val="002F532B"/>
    <w:rsid w:val="002F56B5"/>
    <w:rsid w:val="002F5A81"/>
    <w:rsid w:val="002F5AB7"/>
    <w:rsid w:val="002F6072"/>
    <w:rsid w:val="002F64A1"/>
    <w:rsid w:val="002F6CE0"/>
    <w:rsid w:val="002F6F31"/>
    <w:rsid w:val="002F77C3"/>
    <w:rsid w:val="002F7AB6"/>
    <w:rsid w:val="002F7EF0"/>
    <w:rsid w:val="00300B45"/>
    <w:rsid w:val="00300D3D"/>
    <w:rsid w:val="00301571"/>
    <w:rsid w:val="00301E5D"/>
    <w:rsid w:val="003020F2"/>
    <w:rsid w:val="00302201"/>
    <w:rsid w:val="0030279D"/>
    <w:rsid w:val="00302A08"/>
    <w:rsid w:val="00303466"/>
    <w:rsid w:val="003036D2"/>
    <w:rsid w:val="003039F2"/>
    <w:rsid w:val="00303DD6"/>
    <w:rsid w:val="00303DDE"/>
    <w:rsid w:val="00304074"/>
    <w:rsid w:val="00305715"/>
    <w:rsid w:val="003057AB"/>
    <w:rsid w:val="00305937"/>
    <w:rsid w:val="00305BE0"/>
    <w:rsid w:val="0030619C"/>
    <w:rsid w:val="00306600"/>
    <w:rsid w:val="003066C3"/>
    <w:rsid w:val="0030675F"/>
    <w:rsid w:val="00306781"/>
    <w:rsid w:val="00306CAD"/>
    <w:rsid w:val="00306CFD"/>
    <w:rsid w:val="00306D0D"/>
    <w:rsid w:val="00307356"/>
    <w:rsid w:val="003075F2"/>
    <w:rsid w:val="00307765"/>
    <w:rsid w:val="003101B1"/>
    <w:rsid w:val="00310856"/>
    <w:rsid w:val="003108BC"/>
    <w:rsid w:val="0031097E"/>
    <w:rsid w:val="00310D43"/>
    <w:rsid w:val="00310E8B"/>
    <w:rsid w:val="0031125F"/>
    <w:rsid w:val="003112AF"/>
    <w:rsid w:val="00311404"/>
    <w:rsid w:val="003116A7"/>
    <w:rsid w:val="00311869"/>
    <w:rsid w:val="00311BF5"/>
    <w:rsid w:val="00311FC0"/>
    <w:rsid w:val="00312EAE"/>
    <w:rsid w:val="00312EE1"/>
    <w:rsid w:val="00313EB4"/>
    <w:rsid w:val="003153E8"/>
    <w:rsid w:val="0031548B"/>
    <w:rsid w:val="003158C0"/>
    <w:rsid w:val="00315A98"/>
    <w:rsid w:val="00315AA4"/>
    <w:rsid w:val="00315ACA"/>
    <w:rsid w:val="00316347"/>
    <w:rsid w:val="00316650"/>
    <w:rsid w:val="00316BBC"/>
    <w:rsid w:val="00317115"/>
    <w:rsid w:val="00317E4D"/>
    <w:rsid w:val="003200AA"/>
    <w:rsid w:val="00320EBC"/>
    <w:rsid w:val="00320EE1"/>
    <w:rsid w:val="00321FA3"/>
    <w:rsid w:val="003225AF"/>
    <w:rsid w:val="00322A6D"/>
    <w:rsid w:val="003234CF"/>
    <w:rsid w:val="003238B0"/>
    <w:rsid w:val="00323A03"/>
    <w:rsid w:val="00323D56"/>
    <w:rsid w:val="00323F92"/>
    <w:rsid w:val="00324212"/>
    <w:rsid w:val="00324325"/>
    <w:rsid w:val="00324959"/>
    <w:rsid w:val="00324B10"/>
    <w:rsid w:val="003255B4"/>
    <w:rsid w:val="00325D40"/>
    <w:rsid w:val="0032610B"/>
    <w:rsid w:val="00326700"/>
    <w:rsid w:val="003278AE"/>
    <w:rsid w:val="0032796B"/>
    <w:rsid w:val="00327C48"/>
    <w:rsid w:val="00330D40"/>
    <w:rsid w:val="0033117C"/>
    <w:rsid w:val="00331B6F"/>
    <w:rsid w:val="0033243F"/>
    <w:rsid w:val="00333037"/>
    <w:rsid w:val="00333182"/>
    <w:rsid w:val="003335B3"/>
    <w:rsid w:val="00333884"/>
    <w:rsid w:val="00334065"/>
    <w:rsid w:val="00334806"/>
    <w:rsid w:val="00334C7E"/>
    <w:rsid w:val="003350ED"/>
    <w:rsid w:val="00335DA8"/>
    <w:rsid w:val="003364FE"/>
    <w:rsid w:val="00336C75"/>
    <w:rsid w:val="003376AA"/>
    <w:rsid w:val="003376C4"/>
    <w:rsid w:val="00337837"/>
    <w:rsid w:val="003378A6"/>
    <w:rsid w:val="003379CC"/>
    <w:rsid w:val="00337F71"/>
    <w:rsid w:val="00340157"/>
    <w:rsid w:val="00340E16"/>
    <w:rsid w:val="0034112C"/>
    <w:rsid w:val="00341439"/>
    <w:rsid w:val="00341595"/>
    <w:rsid w:val="00341B63"/>
    <w:rsid w:val="003425EB"/>
    <w:rsid w:val="00342DB6"/>
    <w:rsid w:val="00343797"/>
    <w:rsid w:val="00344191"/>
    <w:rsid w:val="00344A15"/>
    <w:rsid w:val="0034574A"/>
    <w:rsid w:val="00345D39"/>
    <w:rsid w:val="00346262"/>
    <w:rsid w:val="00347A69"/>
    <w:rsid w:val="00347D9D"/>
    <w:rsid w:val="003507A3"/>
    <w:rsid w:val="0035081D"/>
    <w:rsid w:val="00350C3B"/>
    <w:rsid w:val="0035143D"/>
    <w:rsid w:val="00351A67"/>
    <w:rsid w:val="00351F90"/>
    <w:rsid w:val="00352B10"/>
    <w:rsid w:val="0035312D"/>
    <w:rsid w:val="0035314B"/>
    <w:rsid w:val="00353937"/>
    <w:rsid w:val="00354238"/>
    <w:rsid w:val="00355384"/>
    <w:rsid w:val="00355C04"/>
    <w:rsid w:val="00355F18"/>
    <w:rsid w:val="00356081"/>
    <w:rsid w:val="0035718B"/>
    <w:rsid w:val="003575A7"/>
    <w:rsid w:val="00360217"/>
    <w:rsid w:val="00360459"/>
    <w:rsid w:val="00360617"/>
    <w:rsid w:val="003607BF"/>
    <w:rsid w:val="003609B5"/>
    <w:rsid w:val="00360C0D"/>
    <w:rsid w:val="00360CE1"/>
    <w:rsid w:val="00361858"/>
    <w:rsid w:val="00361E1C"/>
    <w:rsid w:val="003620BC"/>
    <w:rsid w:val="00362713"/>
    <w:rsid w:val="00362A06"/>
    <w:rsid w:val="00363B68"/>
    <w:rsid w:val="00363C2C"/>
    <w:rsid w:val="0036470F"/>
    <w:rsid w:val="00364722"/>
    <w:rsid w:val="00364AC7"/>
    <w:rsid w:val="00364D29"/>
    <w:rsid w:val="0036581C"/>
    <w:rsid w:val="00365B2B"/>
    <w:rsid w:val="00365CED"/>
    <w:rsid w:val="00365D9B"/>
    <w:rsid w:val="00366008"/>
    <w:rsid w:val="00366C68"/>
    <w:rsid w:val="00366EC4"/>
    <w:rsid w:val="003670B8"/>
    <w:rsid w:val="00367515"/>
    <w:rsid w:val="0036755F"/>
    <w:rsid w:val="0036778B"/>
    <w:rsid w:val="00367983"/>
    <w:rsid w:val="00367E1B"/>
    <w:rsid w:val="00370AF2"/>
    <w:rsid w:val="00371BCC"/>
    <w:rsid w:val="00371C2E"/>
    <w:rsid w:val="00372C09"/>
    <w:rsid w:val="00372E80"/>
    <w:rsid w:val="0037398E"/>
    <w:rsid w:val="00373CA7"/>
    <w:rsid w:val="00373E3F"/>
    <w:rsid w:val="00374664"/>
    <w:rsid w:val="00374A2C"/>
    <w:rsid w:val="00375990"/>
    <w:rsid w:val="00375AC7"/>
    <w:rsid w:val="00375F2C"/>
    <w:rsid w:val="00377C7C"/>
    <w:rsid w:val="00377CEE"/>
    <w:rsid w:val="00377E1E"/>
    <w:rsid w:val="00381C2F"/>
    <w:rsid w:val="00381D41"/>
    <w:rsid w:val="00382727"/>
    <w:rsid w:val="003827B7"/>
    <w:rsid w:val="00382A4C"/>
    <w:rsid w:val="00383061"/>
    <w:rsid w:val="00383BBD"/>
    <w:rsid w:val="003841E3"/>
    <w:rsid w:val="00384710"/>
    <w:rsid w:val="003847B5"/>
    <w:rsid w:val="003847EE"/>
    <w:rsid w:val="003851B5"/>
    <w:rsid w:val="0038581E"/>
    <w:rsid w:val="00385A8B"/>
    <w:rsid w:val="003865DA"/>
    <w:rsid w:val="00386FCB"/>
    <w:rsid w:val="003873AC"/>
    <w:rsid w:val="00387DB1"/>
    <w:rsid w:val="00390629"/>
    <w:rsid w:val="00390773"/>
    <w:rsid w:val="003908C9"/>
    <w:rsid w:val="00390B14"/>
    <w:rsid w:val="00390CE3"/>
    <w:rsid w:val="003928C2"/>
    <w:rsid w:val="00392A0A"/>
    <w:rsid w:val="00392A51"/>
    <w:rsid w:val="003937EC"/>
    <w:rsid w:val="00393C2E"/>
    <w:rsid w:val="00394039"/>
    <w:rsid w:val="0039403E"/>
    <w:rsid w:val="003943C7"/>
    <w:rsid w:val="0039486F"/>
    <w:rsid w:val="00394E84"/>
    <w:rsid w:val="0039616B"/>
    <w:rsid w:val="0039628C"/>
    <w:rsid w:val="0039684C"/>
    <w:rsid w:val="00396FD9"/>
    <w:rsid w:val="003A0D72"/>
    <w:rsid w:val="003A122D"/>
    <w:rsid w:val="003A12B5"/>
    <w:rsid w:val="003A15C8"/>
    <w:rsid w:val="003A16CB"/>
    <w:rsid w:val="003A1841"/>
    <w:rsid w:val="003A1901"/>
    <w:rsid w:val="003A20BC"/>
    <w:rsid w:val="003A217A"/>
    <w:rsid w:val="003A2409"/>
    <w:rsid w:val="003A28BF"/>
    <w:rsid w:val="003A2E6B"/>
    <w:rsid w:val="003A4054"/>
    <w:rsid w:val="003A40E1"/>
    <w:rsid w:val="003A45D9"/>
    <w:rsid w:val="003A4B15"/>
    <w:rsid w:val="003A5164"/>
    <w:rsid w:val="003A5328"/>
    <w:rsid w:val="003A584E"/>
    <w:rsid w:val="003A5861"/>
    <w:rsid w:val="003A58F7"/>
    <w:rsid w:val="003A608E"/>
    <w:rsid w:val="003A6190"/>
    <w:rsid w:val="003A6768"/>
    <w:rsid w:val="003A71E8"/>
    <w:rsid w:val="003A725D"/>
    <w:rsid w:val="003A7799"/>
    <w:rsid w:val="003A7D81"/>
    <w:rsid w:val="003A7F23"/>
    <w:rsid w:val="003B012A"/>
    <w:rsid w:val="003B01B0"/>
    <w:rsid w:val="003B0796"/>
    <w:rsid w:val="003B0AF1"/>
    <w:rsid w:val="003B0C41"/>
    <w:rsid w:val="003B0D0A"/>
    <w:rsid w:val="003B117B"/>
    <w:rsid w:val="003B1D52"/>
    <w:rsid w:val="003B1E90"/>
    <w:rsid w:val="003B20CA"/>
    <w:rsid w:val="003B2464"/>
    <w:rsid w:val="003B2864"/>
    <w:rsid w:val="003B2FBE"/>
    <w:rsid w:val="003B3380"/>
    <w:rsid w:val="003B36F9"/>
    <w:rsid w:val="003B4450"/>
    <w:rsid w:val="003B4674"/>
    <w:rsid w:val="003B47D9"/>
    <w:rsid w:val="003B4B45"/>
    <w:rsid w:val="003B5902"/>
    <w:rsid w:val="003B5B1B"/>
    <w:rsid w:val="003B5C58"/>
    <w:rsid w:val="003B5FE8"/>
    <w:rsid w:val="003B65F5"/>
    <w:rsid w:val="003B6C96"/>
    <w:rsid w:val="003B6D53"/>
    <w:rsid w:val="003C01D9"/>
    <w:rsid w:val="003C074A"/>
    <w:rsid w:val="003C07D0"/>
    <w:rsid w:val="003C0A67"/>
    <w:rsid w:val="003C1381"/>
    <w:rsid w:val="003C1603"/>
    <w:rsid w:val="003C1D9C"/>
    <w:rsid w:val="003C1E29"/>
    <w:rsid w:val="003C1FE6"/>
    <w:rsid w:val="003C22AC"/>
    <w:rsid w:val="003C24D3"/>
    <w:rsid w:val="003C255D"/>
    <w:rsid w:val="003C2F2F"/>
    <w:rsid w:val="003C3015"/>
    <w:rsid w:val="003C30C5"/>
    <w:rsid w:val="003C3748"/>
    <w:rsid w:val="003C3B1F"/>
    <w:rsid w:val="003C3BD1"/>
    <w:rsid w:val="003C3D48"/>
    <w:rsid w:val="003C40EE"/>
    <w:rsid w:val="003C4A4F"/>
    <w:rsid w:val="003C4F9F"/>
    <w:rsid w:val="003C504A"/>
    <w:rsid w:val="003C5082"/>
    <w:rsid w:val="003C5C00"/>
    <w:rsid w:val="003C5C4A"/>
    <w:rsid w:val="003C635A"/>
    <w:rsid w:val="003C66E6"/>
    <w:rsid w:val="003C6A38"/>
    <w:rsid w:val="003C748E"/>
    <w:rsid w:val="003D01F4"/>
    <w:rsid w:val="003D0213"/>
    <w:rsid w:val="003D049A"/>
    <w:rsid w:val="003D04DA"/>
    <w:rsid w:val="003D074D"/>
    <w:rsid w:val="003D08F1"/>
    <w:rsid w:val="003D14AD"/>
    <w:rsid w:val="003D21B2"/>
    <w:rsid w:val="003D25EF"/>
    <w:rsid w:val="003D3493"/>
    <w:rsid w:val="003D3AED"/>
    <w:rsid w:val="003D3CC1"/>
    <w:rsid w:val="003D41C3"/>
    <w:rsid w:val="003D41E1"/>
    <w:rsid w:val="003D4A4E"/>
    <w:rsid w:val="003D4AC3"/>
    <w:rsid w:val="003D4C28"/>
    <w:rsid w:val="003D4C65"/>
    <w:rsid w:val="003D50AD"/>
    <w:rsid w:val="003D519D"/>
    <w:rsid w:val="003D53FE"/>
    <w:rsid w:val="003D57A4"/>
    <w:rsid w:val="003D5E9D"/>
    <w:rsid w:val="003D6388"/>
    <w:rsid w:val="003D6603"/>
    <w:rsid w:val="003D7DC5"/>
    <w:rsid w:val="003D7FFA"/>
    <w:rsid w:val="003E0A7E"/>
    <w:rsid w:val="003E0B41"/>
    <w:rsid w:val="003E11F8"/>
    <w:rsid w:val="003E137F"/>
    <w:rsid w:val="003E138E"/>
    <w:rsid w:val="003E13A4"/>
    <w:rsid w:val="003E16EE"/>
    <w:rsid w:val="003E17FB"/>
    <w:rsid w:val="003E2270"/>
    <w:rsid w:val="003E2AFD"/>
    <w:rsid w:val="003E33EF"/>
    <w:rsid w:val="003E3E78"/>
    <w:rsid w:val="003E48C7"/>
    <w:rsid w:val="003E4E7B"/>
    <w:rsid w:val="003E55E2"/>
    <w:rsid w:val="003E5F78"/>
    <w:rsid w:val="003E65F3"/>
    <w:rsid w:val="003E681E"/>
    <w:rsid w:val="003E6A9C"/>
    <w:rsid w:val="003E7B4A"/>
    <w:rsid w:val="003E7D03"/>
    <w:rsid w:val="003E7D87"/>
    <w:rsid w:val="003E7DA7"/>
    <w:rsid w:val="003F06DB"/>
    <w:rsid w:val="003F0D93"/>
    <w:rsid w:val="003F1091"/>
    <w:rsid w:val="003F1189"/>
    <w:rsid w:val="003F3125"/>
    <w:rsid w:val="003F323A"/>
    <w:rsid w:val="003F3282"/>
    <w:rsid w:val="003F3E64"/>
    <w:rsid w:val="003F41BE"/>
    <w:rsid w:val="003F449C"/>
    <w:rsid w:val="003F4B4D"/>
    <w:rsid w:val="003F4E32"/>
    <w:rsid w:val="003F544D"/>
    <w:rsid w:val="003F6223"/>
    <w:rsid w:val="003F658A"/>
    <w:rsid w:val="003F668F"/>
    <w:rsid w:val="003F66AB"/>
    <w:rsid w:val="003F67B8"/>
    <w:rsid w:val="003F77DE"/>
    <w:rsid w:val="003F7BB5"/>
    <w:rsid w:val="003F7CC2"/>
    <w:rsid w:val="003F7D62"/>
    <w:rsid w:val="004019D1"/>
    <w:rsid w:val="004019FB"/>
    <w:rsid w:val="00402051"/>
    <w:rsid w:val="00402180"/>
    <w:rsid w:val="004025C9"/>
    <w:rsid w:val="004026A7"/>
    <w:rsid w:val="0040289F"/>
    <w:rsid w:val="00402AD8"/>
    <w:rsid w:val="004038D7"/>
    <w:rsid w:val="00403A73"/>
    <w:rsid w:val="004045A7"/>
    <w:rsid w:val="00404D3E"/>
    <w:rsid w:val="00404E79"/>
    <w:rsid w:val="00405175"/>
    <w:rsid w:val="004054B8"/>
    <w:rsid w:val="004054E8"/>
    <w:rsid w:val="00406850"/>
    <w:rsid w:val="004068C2"/>
    <w:rsid w:val="00407001"/>
    <w:rsid w:val="0040705B"/>
    <w:rsid w:val="004072EC"/>
    <w:rsid w:val="00407BBB"/>
    <w:rsid w:val="00407C13"/>
    <w:rsid w:val="00407C70"/>
    <w:rsid w:val="00407E47"/>
    <w:rsid w:val="0040CD8F"/>
    <w:rsid w:val="00410768"/>
    <w:rsid w:val="004108E4"/>
    <w:rsid w:val="00410A80"/>
    <w:rsid w:val="00410B29"/>
    <w:rsid w:val="00410BC0"/>
    <w:rsid w:val="00410BCF"/>
    <w:rsid w:val="00410FFD"/>
    <w:rsid w:val="0041149E"/>
    <w:rsid w:val="004115F5"/>
    <w:rsid w:val="00411726"/>
    <w:rsid w:val="0041193E"/>
    <w:rsid w:val="00412069"/>
    <w:rsid w:val="004125AB"/>
    <w:rsid w:val="00412618"/>
    <w:rsid w:val="00412AF2"/>
    <w:rsid w:val="0041309D"/>
    <w:rsid w:val="0041333B"/>
    <w:rsid w:val="004133B4"/>
    <w:rsid w:val="004134E8"/>
    <w:rsid w:val="00414539"/>
    <w:rsid w:val="004146CD"/>
    <w:rsid w:val="004147D8"/>
    <w:rsid w:val="004148DE"/>
    <w:rsid w:val="00414A56"/>
    <w:rsid w:val="00414E18"/>
    <w:rsid w:val="00414E5A"/>
    <w:rsid w:val="00415724"/>
    <w:rsid w:val="00415865"/>
    <w:rsid w:val="00415D11"/>
    <w:rsid w:val="0041665E"/>
    <w:rsid w:val="004168D2"/>
    <w:rsid w:val="00417786"/>
    <w:rsid w:val="0041791A"/>
    <w:rsid w:val="00417DE3"/>
    <w:rsid w:val="00417F2E"/>
    <w:rsid w:val="00417F33"/>
    <w:rsid w:val="00420039"/>
    <w:rsid w:val="0042027C"/>
    <w:rsid w:val="00420355"/>
    <w:rsid w:val="00420377"/>
    <w:rsid w:val="00420845"/>
    <w:rsid w:val="004210CF"/>
    <w:rsid w:val="00421341"/>
    <w:rsid w:val="004214ED"/>
    <w:rsid w:val="00421667"/>
    <w:rsid w:val="00421CCB"/>
    <w:rsid w:val="00421E76"/>
    <w:rsid w:val="0042275E"/>
    <w:rsid w:val="00423A1A"/>
    <w:rsid w:val="00424347"/>
    <w:rsid w:val="004245CA"/>
    <w:rsid w:val="004246D1"/>
    <w:rsid w:val="00424EFF"/>
    <w:rsid w:val="0042697A"/>
    <w:rsid w:val="00426B41"/>
    <w:rsid w:val="0042782B"/>
    <w:rsid w:val="00427944"/>
    <w:rsid w:val="00430126"/>
    <w:rsid w:val="0043022D"/>
    <w:rsid w:val="00430490"/>
    <w:rsid w:val="004309A0"/>
    <w:rsid w:val="00430FD3"/>
    <w:rsid w:val="004311E1"/>
    <w:rsid w:val="00431883"/>
    <w:rsid w:val="00431B18"/>
    <w:rsid w:val="004329CB"/>
    <w:rsid w:val="00432B5A"/>
    <w:rsid w:val="00432CD8"/>
    <w:rsid w:val="00433062"/>
    <w:rsid w:val="00433CC5"/>
    <w:rsid w:val="00433F0D"/>
    <w:rsid w:val="00433F61"/>
    <w:rsid w:val="00433F7C"/>
    <w:rsid w:val="0043445F"/>
    <w:rsid w:val="00435A25"/>
    <w:rsid w:val="00435DDD"/>
    <w:rsid w:val="0043616C"/>
    <w:rsid w:val="004362D3"/>
    <w:rsid w:val="00436D92"/>
    <w:rsid w:val="004376D5"/>
    <w:rsid w:val="00437B43"/>
    <w:rsid w:val="00440419"/>
    <w:rsid w:val="004408B1"/>
    <w:rsid w:val="00440C2B"/>
    <w:rsid w:val="00440D07"/>
    <w:rsid w:val="00441233"/>
    <w:rsid w:val="00442141"/>
    <w:rsid w:val="00442453"/>
    <w:rsid w:val="004427D3"/>
    <w:rsid w:val="004432A8"/>
    <w:rsid w:val="00443649"/>
    <w:rsid w:val="00444B3B"/>
    <w:rsid w:val="0044516C"/>
    <w:rsid w:val="004452B1"/>
    <w:rsid w:val="00445A5E"/>
    <w:rsid w:val="00446E0B"/>
    <w:rsid w:val="0044704E"/>
    <w:rsid w:val="004507F3"/>
    <w:rsid w:val="004509B7"/>
    <w:rsid w:val="00450A94"/>
    <w:rsid w:val="0045100A"/>
    <w:rsid w:val="004519C1"/>
    <w:rsid w:val="00451D33"/>
    <w:rsid w:val="00452F91"/>
    <w:rsid w:val="0045367B"/>
    <w:rsid w:val="00453B6C"/>
    <w:rsid w:val="00453D91"/>
    <w:rsid w:val="004541B5"/>
    <w:rsid w:val="00454ABF"/>
    <w:rsid w:val="00454BCB"/>
    <w:rsid w:val="00454D96"/>
    <w:rsid w:val="00454DA4"/>
    <w:rsid w:val="004554D9"/>
    <w:rsid w:val="00455522"/>
    <w:rsid w:val="004559B3"/>
    <w:rsid w:val="00455A03"/>
    <w:rsid w:val="00455F41"/>
    <w:rsid w:val="0045600B"/>
    <w:rsid w:val="0045621C"/>
    <w:rsid w:val="0045640E"/>
    <w:rsid w:val="004571A0"/>
    <w:rsid w:val="00457753"/>
    <w:rsid w:val="0046007F"/>
    <w:rsid w:val="004601F3"/>
    <w:rsid w:val="004603FC"/>
    <w:rsid w:val="0046050E"/>
    <w:rsid w:val="004607B9"/>
    <w:rsid w:val="004608FD"/>
    <w:rsid w:val="004613BE"/>
    <w:rsid w:val="004614BF"/>
    <w:rsid w:val="00461556"/>
    <w:rsid w:val="0046233A"/>
    <w:rsid w:val="00462414"/>
    <w:rsid w:val="0046326A"/>
    <w:rsid w:val="004637C7"/>
    <w:rsid w:val="00463A59"/>
    <w:rsid w:val="004640C8"/>
    <w:rsid w:val="00464143"/>
    <w:rsid w:val="00464699"/>
    <w:rsid w:val="0046478C"/>
    <w:rsid w:val="00464A38"/>
    <w:rsid w:val="00464E8B"/>
    <w:rsid w:val="00465257"/>
    <w:rsid w:val="00465BB1"/>
    <w:rsid w:val="00465DB8"/>
    <w:rsid w:val="00466613"/>
    <w:rsid w:val="00466A37"/>
    <w:rsid w:val="004670DD"/>
    <w:rsid w:val="004670F0"/>
    <w:rsid w:val="0046717A"/>
    <w:rsid w:val="00467B15"/>
    <w:rsid w:val="00467BD2"/>
    <w:rsid w:val="0047020F"/>
    <w:rsid w:val="0047021B"/>
    <w:rsid w:val="0047043F"/>
    <w:rsid w:val="00470797"/>
    <w:rsid w:val="00470855"/>
    <w:rsid w:val="00470B6B"/>
    <w:rsid w:val="00470C38"/>
    <w:rsid w:val="00471028"/>
    <w:rsid w:val="00471711"/>
    <w:rsid w:val="00471810"/>
    <w:rsid w:val="00471B14"/>
    <w:rsid w:val="00471EE8"/>
    <w:rsid w:val="00472435"/>
    <w:rsid w:val="00473217"/>
    <w:rsid w:val="00473294"/>
    <w:rsid w:val="004734EF"/>
    <w:rsid w:val="00473B62"/>
    <w:rsid w:val="00473C14"/>
    <w:rsid w:val="00473D62"/>
    <w:rsid w:val="0047418F"/>
    <w:rsid w:val="0047452F"/>
    <w:rsid w:val="0047553D"/>
    <w:rsid w:val="00475E40"/>
    <w:rsid w:val="00475F54"/>
    <w:rsid w:val="00476C39"/>
    <w:rsid w:val="00477232"/>
    <w:rsid w:val="0047732F"/>
    <w:rsid w:val="00477677"/>
    <w:rsid w:val="00480320"/>
    <w:rsid w:val="0048071B"/>
    <w:rsid w:val="004807DF"/>
    <w:rsid w:val="0048126C"/>
    <w:rsid w:val="00481684"/>
    <w:rsid w:val="00481CC5"/>
    <w:rsid w:val="004827C6"/>
    <w:rsid w:val="00482BE9"/>
    <w:rsid w:val="00482E74"/>
    <w:rsid w:val="004845A1"/>
    <w:rsid w:val="00484E83"/>
    <w:rsid w:val="00484E9A"/>
    <w:rsid w:val="00485B08"/>
    <w:rsid w:val="0048698E"/>
    <w:rsid w:val="004869F2"/>
    <w:rsid w:val="00486B08"/>
    <w:rsid w:val="004872F6"/>
    <w:rsid w:val="004875E4"/>
    <w:rsid w:val="00487BFA"/>
    <w:rsid w:val="00490B62"/>
    <w:rsid w:val="004911C0"/>
    <w:rsid w:val="004915CA"/>
    <w:rsid w:val="00491602"/>
    <w:rsid w:val="00491799"/>
    <w:rsid w:val="004917BC"/>
    <w:rsid w:val="0049189E"/>
    <w:rsid w:val="00491F65"/>
    <w:rsid w:val="00492386"/>
    <w:rsid w:val="00492B5C"/>
    <w:rsid w:val="0049327D"/>
    <w:rsid w:val="004938F1"/>
    <w:rsid w:val="00493A32"/>
    <w:rsid w:val="00494352"/>
    <w:rsid w:val="00494B25"/>
    <w:rsid w:val="0049527C"/>
    <w:rsid w:val="00495447"/>
    <w:rsid w:val="004956CF"/>
    <w:rsid w:val="00495DA4"/>
    <w:rsid w:val="004961DC"/>
    <w:rsid w:val="00496560"/>
    <w:rsid w:val="00497152"/>
    <w:rsid w:val="00497970"/>
    <w:rsid w:val="00497B0E"/>
    <w:rsid w:val="004A05D0"/>
    <w:rsid w:val="004A0661"/>
    <w:rsid w:val="004A06D3"/>
    <w:rsid w:val="004A0A95"/>
    <w:rsid w:val="004A0D2C"/>
    <w:rsid w:val="004A0F1F"/>
    <w:rsid w:val="004A1136"/>
    <w:rsid w:val="004A121B"/>
    <w:rsid w:val="004A164C"/>
    <w:rsid w:val="004A1783"/>
    <w:rsid w:val="004A2517"/>
    <w:rsid w:val="004A28E3"/>
    <w:rsid w:val="004A2DB6"/>
    <w:rsid w:val="004A3155"/>
    <w:rsid w:val="004A3253"/>
    <w:rsid w:val="004A35CE"/>
    <w:rsid w:val="004A3998"/>
    <w:rsid w:val="004A3F41"/>
    <w:rsid w:val="004A4019"/>
    <w:rsid w:val="004A4043"/>
    <w:rsid w:val="004A437B"/>
    <w:rsid w:val="004A4439"/>
    <w:rsid w:val="004A49DC"/>
    <w:rsid w:val="004A4A6A"/>
    <w:rsid w:val="004A4AA3"/>
    <w:rsid w:val="004A4B2A"/>
    <w:rsid w:val="004A5396"/>
    <w:rsid w:val="004A53BB"/>
    <w:rsid w:val="004A6140"/>
    <w:rsid w:val="004A653C"/>
    <w:rsid w:val="004A65C8"/>
    <w:rsid w:val="004A695E"/>
    <w:rsid w:val="004A6FEF"/>
    <w:rsid w:val="004A7070"/>
    <w:rsid w:val="004A7232"/>
    <w:rsid w:val="004A74AE"/>
    <w:rsid w:val="004A771A"/>
    <w:rsid w:val="004A7890"/>
    <w:rsid w:val="004A79E8"/>
    <w:rsid w:val="004A7D8F"/>
    <w:rsid w:val="004B093B"/>
    <w:rsid w:val="004B0C52"/>
    <w:rsid w:val="004B0C65"/>
    <w:rsid w:val="004B1001"/>
    <w:rsid w:val="004B1284"/>
    <w:rsid w:val="004B16E2"/>
    <w:rsid w:val="004B1C95"/>
    <w:rsid w:val="004B23E3"/>
    <w:rsid w:val="004B2564"/>
    <w:rsid w:val="004B2A1E"/>
    <w:rsid w:val="004B3067"/>
    <w:rsid w:val="004B32E9"/>
    <w:rsid w:val="004B394D"/>
    <w:rsid w:val="004B447F"/>
    <w:rsid w:val="004B4709"/>
    <w:rsid w:val="004B5ADB"/>
    <w:rsid w:val="004B5D7E"/>
    <w:rsid w:val="004B608C"/>
    <w:rsid w:val="004B6F31"/>
    <w:rsid w:val="004B74BE"/>
    <w:rsid w:val="004B7C35"/>
    <w:rsid w:val="004C025E"/>
    <w:rsid w:val="004C0960"/>
    <w:rsid w:val="004C0C4C"/>
    <w:rsid w:val="004C0CEE"/>
    <w:rsid w:val="004C2A51"/>
    <w:rsid w:val="004C2D6F"/>
    <w:rsid w:val="004C363F"/>
    <w:rsid w:val="004C38B3"/>
    <w:rsid w:val="004C3CED"/>
    <w:rsid w:val="004C484F"/>
    <w:rsid w:val="004C5214"/>
    <w:rsid w:val="004C591F"/>
    <w:rsid w:val="004C6827"/>
    <w:rsid w:val="004C7701"/>
    <w:rsid w:val="004C7EAB"/>
    <w:rsid w:val="004D0F93"/>
    <w:rsid w:val="004D1A3E"/>
    <w:rsid w:val="004D28CF"/>
    <w:rsid w:val="004D3165"/>
    <w:rsid w:val="004D349D"/>
    <w:rsid w:val="004D3608"/>
    <w:rsid w:val="004D3742"/>
    <w:rsid w:val="004D3C96"/>
    <w:rsid w:val="004D3FC1"/>
    <w:rsid w:val="004D41B9"/>
    <w:rsid w:val="004D4253"/>
    <w:rsid w:val="004D49ED"/>
    <w:rsid w:val="004D4AE3"/>
    <w:rsid w:val="004D51CF"/>
    <w:rsid w:val="004D5350"/>
    <w:rsid w:val="004D535B"/>
    <w:rsid w:val="004D5729"/>
    <w:rsid w:val="004D5784"/>
    <w:rsid w:val="004D57B5"/>
    <w:rsid w:val="004D5883"/>
    <w:rsid w:val="004D5940"/>
    <w:rsid w:val="004D5EC4"/>
    <w:rsid w:val="004D5F18"/>
    <w:rsid w:val="004D62D4"/>
    <w:rsid w:val="004D6DC9"/>
    <w:rsid w:val="004D7B05"/>
    <w:rsid w:val="004D7B1A"/>
    <w:rsid w:val="004E035A"/>
    <w:rsid w:val="004E03FE"/>
    <w:rsid w:val="004E066A"/>
    <w:rsid w:val="004E0B0E"/>
    <w:rsid w:val="004E1357"/>
    <w:rsid w:val="004E15FD"/>
    <w:rsid w:val="004E17C4"/>
    <w:rsid w:val="004E17EF"/>
    <w:rsid w:val="004E1C83"/>
    <w:rsid w:val="004E1E6F"/>
    <w:rsid w:val="004E22E5"/>
    <w:rsid w:val="004E2AA2"/>
    <w:rsid w:val="004E2C67"/>
    <w:rsid w:val="004E3374"/>
    <w:rsid w:val="004E33FD"/>
    <w:rsid w:val="004E3839"/>
    <w:rsid w:val="004E38B0"/>
    <w:rsid w:val="004E4146"/>
    <w:rsid w:val="004E4ABC"/>
    <w:rsid w:val="004E4D34"/>
    <w:rsid w:val="004E506B"/>
    <w:rsid w:val="004E5836"/>
    <w:rsid w:val="004E5AED"/>
    <w:rsid w:val="004E5CD3"/>
    <w:rsid w:val="004E6051"/>
    <w:rsid w:val="004E62A8"/>
    <w:rsid w:val="004E6A91"/>
    <w:rsid w:val="004E6F25"/>
    <w:rsid w:val="004E70B9"/>
    <w:rsid w:val="004E76C8"/>
    <w:rsid w:val="004E7F3D"/>
    <w:rsid w:val="004F0747"/>
    <w:rsid w:val="004F09B2"/>
    <w:rsid w:val="004F112C"/>
    <w:rsid w:val="004F12D3"/>
    <w:rsid w:val="004F19D1"/>
    <w:rsid w:val="004F1C9D"/>
    <w:rsid w:val="004F2006"/>
    <w:rsid w:val="004F2465"/>
    <w:rsid w:val="004F2707"/>
    <w:rsid w:val="004F289D"/>
    <w:rsid w:val="004F2A53"/>
    <w:rsid w:val="004F2CAD"/>
    <w:rsid w:val="004F2E72"/>
    <w:rsid w:val="004F38AB"/>
    <w:rsid w:val="004F3F20"/>
    <w:rsid w:val="004F4203"/>
    <w:rsid w:val="004F453C"/>
    <w:rsid w:val="004F4824"/>
    <w:rsid w:val="004F4BB3"/>
    <w:rsid w:val="004F50EC"/>
    <w:rsid w:val="004F51FB"/>
    <w:rsid w:val="004F5258"/>
    <w:rsid w:val="004F5C2D"/>
    <w:rsid w:val="004F5DD6"/>
    <w:rsid w:val="004F5F79"/>
    <w:rsid w:val="004F652F"/>
    <w:rsid w:val="004F6C52"/>
    <w:rsid w:val="004F6DFB"/>
    <w:rsid w:val="004F7021"/>
    <w:rsid w:val="004F7713"/>
    <w:rsid w:val="004F7738"/>
    <w:rsid w:val="004F797E"/>
    <w:rsid w:val="004F7AC7"/>
    <w:rsid w:val="004F7B67"/>
    <w:rsid w:val="005000A5"/>
    <w:rsid w:val="0050033F"/>
    <w:rsid w:val="005005CB"/>
    <w:rsid w:val="0050069A"/>
    <w:rsid w:val="005006B2"/>
    <w:rsid w:val="00500726"/>
    <w:rsid w:val="00500C87"/>
    <w:rsid w:val="00500F51"/>
    <w:rsid w:val="00500FB9"/>
    <w:rsid w:val="005011DD"/>
    <w:rsid w:val="00501B5A"/>
    <w:rsid w:val="00502094"/>
    <w:rsid w:val="0050241C"/>
    <w:rsid w:val="0050358A"/>
    <w:rsid w:val="005047A4"/>
    <w:rsid w:val="005051D2"/>
    <w:rsid w:val="00505575"/>
    <w:rsid w:val="00505CA5"/>
    <w:rsid w:val="00506575"/>
    <w:rsid w:val="00506783"/>
    <w:rsid w:val="005071EC"/>
    <w:rsid w:val="00507A62"/>
    <w:rsid w:val="00507EAB"/>
    <w:rsid w:val="00510723"/>
    <w:rsid w:val="0051137D"/>
    <w:rsid w:val="0051146D"/>
    <w:rsid w:val="0051193D"/>
    <w:rsid w:val="00511E8E"/>
    <w:rsid w:val="00512664"/>
    <w:rsid w:val="005126E3"/>
    <w:rsid w:val="00512762"/>
    <w:rsid w:val="00512DDF"/>
    <w:rsid w:val="00513120"/>
    <w:rsid w:val="00513DF1"/>
    <w:rsid w:val="0051401B"/>
    <w:rsid w:val="0051485A"/>
    <w:rsid w:val="00514ACC"/>
    <w:rsid w:val="00515102"/>
    <w:rsid w:val="005154C0"/>
    <w:rsid w:val="00515D2C"/>
    <w:rsid w:val="005161D9"/>
    <w:rsid w:val="00516832"/>
    <w:rsid w:val="00516C97"/>
    <w:rsid w:val="00516EB8"/>
    <w:rsid w:val="005171FE"/>
    <w:rsid w:val="00517645"/>
    <w:rsid w:val="005201E9"/>
    <w:rsid w:val="00520478"/>
    <w:rsid w:val="00520E58"/>
    <w:rsid w:val="005211F9"/>
    <w:rsid w:val="00521303"/>
    <w:rsid w:val="0052158C"/>
    <w:rsid w:val="00522155"/>
    <w:rsid w:val="005222D7"/>
    <w:rsid w:val="00522E37"/>
    <w:rsid w:val="00523289"/>
    <w:rsid w:val="005232CA"/>
    <w:rsid w:val="00523C94"/>
    <w:rsid w:val="00523D74"/>
    <w:rsid w:val="005242A8"/>
    <w:rsid w:val="005253F5"/>
    <w:rsid w:val="00525635"/>
    <w:rsid w:val="00525EA9"/>
    <w:rsid w:val="00525FAC"/>
    <w:rsid w:val="00526715"/>
    <w:rsid w:val="00526CA3"/>
    <w:rsid w:val="005270F4"/>
    <w:rsid w:val="005270F8"/>
    <w:rsid w:val="0052718B"/>
    <w:rsid w:val="0052795A"/>
    <w:rsid w:val="00527A80"/>
    <w:rsid w:val="00527B11"/>
    <w:rsid w:val="00530C03"/>
    <w:rsid w:val="0053190E"/>
    <w:rsid w:val="005327A8"/>
    <w:rsid w:val="005329E7"/>
    <w:rsid w:val="00533120"/>
    <w:rsid w:val="0053352A"/>
    <w:rsid w:val="005340FB"/>
    <w:rsid w:val="00534804"/>
    <w:rsid w:val="00534BAD"/>
    <w:rsid w:val="00535028"/>
    <w:rsid w:val="00535D1B"/>
    <w:rsid w:val="00536371"/>
    <w:rsid w:val="00537ACA"/>
    <w:rsid w:val="00540BD8"/>
    <w:rsid w:val="005410E6"/>
    <w:rsid w:val="00541ABA"/>
    <w:rsid w:val="00541DA6"/>
    <w:rsid w:val="0054204D"/>
    <w:rsid w:val="005423E5"/>
    <w:rsid w:val="0054252F"/>
    <w:rsid w:val="00542961"/>
    <w:rsid w:val="00542EE0"/>
    <w:rsid w:val="00543742"/>
    <w:rsid w:val="00543A35"/>
    <w:rsid w:val="00543D31"/>
    <w:rsid w:val="005445E4"/>
    <w:rsid w:val="005448D4"/>
    <w:rsid w:val="00545773"/>
    <w:rsid w:val="00545C17"/>
    <w:rsid w:val="00545EA2"/>
    <w:rsid w:val="005461E9"/>
    <w:rsid w:val="00546639"/>
    <w:rsid w:val="0054665F"/>
    <w:rsid w:val="00546DED"/>
    <w:rsid w:val="0054717A"/>
    <w:rsid w:val="005473F2"/>
    <w:rsid w:val="0054776C"/>
    <w:rsid w:val="005508D0"/>
    <w:rsid w:val="005512F0"/>
    <w:rsid w:val="005512F8"/>
    <w:rsid w:val="00551445"/>
    <w:rsid w:val="005518CB"/>
    <w:rsid w:val="00552227"/>
    <w:rsid w:val="005528FD"/>
    <w:rsid w:val="00552D59"/>
    <w:rsid w:val="00552D6C"/>
    <w:rsid w:val="0055329E"/>
    <w:rsid w:val="00553A8C"/>
    <w:rsid w:val="00553C09"/>
    <w:rsid w:val="00553C96"/>
    <w:rsid w:val="005541F9"/>
    <w:rsid w:val="005545F0"/>
    <w:rsid w:val="005547EB"/>
    <w:rsid w:val="00554840"/>
    <w:rsid w:val="00554B2A"/>
    <w:rsid w:val="00554BC2"/>
    <w:rsid w:val="00554BE5"/>
    <w:rsid w:val="00554CB6"/>
    <w:rsid w:val="00554D05"/>
    <w:rsid w:val="005551E9"/>
    <w:rsid w:val="005556F6"/>
    <w:rsid w:val="00555B73"/>
    <w:rsid w:val="00556CF0"/>
    <w:rsid w:val="00557380"/>
    <w:rsid w:val="0055746B"/>
    <w:rsid w:val="00557C13"/>
    <w:rsid w:val="00557D73"/>
    <w:rsid w:val="0056012E"/>
    <w:rsid w:val="00560528"/>
    <w:rsid w:val="005609F6"/>
    <w:rsid w:val="005618E6"/>
    <w:rsid w:val="005627AF"/>
    <w:rsid w:val="00563819"/>
    <w:rsid w:val="00563B1B"/>
    <w:rsid w:val="005640FB"/>
    <w:rsid w:val="005641A1"/>
    <w:rsid w:val="00564A35"/>
    <w:rsid w:val="00564D51"/>
    <w:rsid w:val="00564E42"/>
    <w:rsid w:val="00564F12"/>
    <w:rsid w:val="00565A6C"/>
    <w:rsid w:val="005664EC"/>
    <w:rsid w:val="00566638"/>
    <w:rsid w:val="005668EF"/>
    <w:rsid w:val="005677F0"/>
    <w:rsid w:val="00570533"/>
    <w:rsid w:val="005711B7"/>
    <w:rsid w:val="00571E8F"/>
    <w:rsid w:val="00572548"/>
    <w:rsid w:val="005726A9"/>
    <w:rsid w:val="005732A7"/>
    <w:rsid w:val="00573DB9"/>
    <w:rsid w:val="00574D61"/>
    <w:rsid w:val="00575D78"/>
    <w:rsid w:val="00576253"/>
    <w:rsid w:val="005763C1"/>
    <w:rsid w:val="005767F8"/>
    <w:rsid w:val="00576C85"/>
    <w:rsid w:val="0057752B"/>
    <w:rsid w:val="00577599"/>
    <w:rsid w:val="00577825"/>
    <w:rsid w:val="005806CC"/>
    <w:rsid w:val="00581356"/>
    <w:rsid w:val="00581CA9"/>
    <w:rsid w:val="00581E8A"/>
    <w:rsid w:val="005821AF"/>
    <w:rsid w:val="0058247D"/>
    <w:rsid w:val="00582DBF"/>
    <w:rsid w:val="00582F4B"/>
    <w:rsid w:val="00582F56"/>
    <w:rsid w:val="005834A0"/>
    <w:rsid w:val="005836AA"/>
    <w:rsid w:val="00583C06"/>
    <w:rsid w:val="005841B5"/>
    <w:rsid w:val="00584BB2"/>
    <w:rsid w:val="00584C15"/>
    <w:rsid w:val="00585FA9"/>
    <w:rsid w:val="0058600B"/>
    <w:rsid w:val="00586119"/>
    <w:rsid w:val="0058679C"/>
    <w:rsid w:val="00586A4B"/>
    <w:rsid w:val="00587449"/>
    <w:rsid w:val="00587BCE"/>
    <w:rsid w:val="00587C72"/>
    <w:rsid w:val="00587D66"/>
    <w:rsid w:val="005908FA"/>
    <w:rsid w:val="00590995"/>
    <w:rsid w:val="00590CBD"/>
    <w:rsid w:val="00590DFD"/>
    <w:rsid w:val="005910CA"/>
    <w:rsid w:val="005919AD"/>
    <w:rsid w:val="00591C00"/>
    <w:rsid w:val="005929E8"/>
    <w:rsid w:val="00593338"/>
    <w:rsid w:val="00593409"/>
    <w:rsid w:val="00593994"/>
    <w:rsid w:val="00595A36"/>
    <w:rsid w:val="00595BB0"/>
    <w:rsid w:val="00595BD2"/>
    <w:rsid w:val="0059615E"/>
    <w:rsid w:val="00596797"/>
    <w:rsid w:val="0059691E"/>
    <w:rsid w:val="005969F9"/>
    <w:rsid w:val="00596D0A"/>
    <w:rsid w:val="005971D1"/>
    <w:rsid w:val="005976EB"/>
    <w:rsid w:val="00597970"/>
    <w:rsid w:val="00597B1E"/>
    <w:rsid w:val="00597D02"/>
    <w:rsid w:val="005A04B9"/>
    <w:rsid w:val="005A053C"/>
    <w:rsid w:val="005A0FC1"/>
    <w:rsid w:val="005A103D"/>
    <w:rsid w:val="005A14CC"/>
    <w:rsid w:val="005A213B"/>
    <w:rsid w:val="005A3039"/>
    <w:rsid w:val="005A30DA"/>
    <w:rsid w:val="005A3422"/>
    <w:rsid w:val="005A3E40"/>
    <w:rsid w:val="005A4220"/>
    <w:rsid w:val="005A4B9E"/>
    <w:rsid w:val="005A5ABE"/>
    <w:rsid w:val="005A5C4B"/>
    <w:rsid w:val="005A5D19"/>
    <w:rsid w:val="005A5E01"/>
    <w:rsid w:val="005A642D"/>
    <w:rsid w:val="005A6854"/>
    <w:rsid w:val="005A6D81"/>
    <w:rsid w:val="005A7722"/>
    <w:rsid w:val="005A7866"/>
    <w:rsid w:val="005A7C46"/>
    <w:rsid w:val="005B0094"/>
    <w:rsid w:val="005B07C7"/>
    <w:rsid w:val="005B08E3"/>
    <w:rsid w:val="005B0AAC"/>
    <w:rsid w:val="005B15DC"/>
    <w:rsid w:val="005B165B"/>
    <w:rsid w:val="005B18B0"/>
    <w:rsid w:val="005B197E"/>
    <w:rsid w:val="005B1EF6"/>
    <w:rsid w:val="005B248C"/>
    <w:rsid w:val="005B2702"/>
    <w:rsid w:val="005B27D2"/>
    <w:rsid w:val="005B28EF"/>
    <w:rsid w:val="005B318F"/>
    <w:rsid w:val="005B35C6"/>
    <w:rsid w:val="005B39BB"/>
    <w:rsid w:val="005B3CBD"/>
    <w:rsid w:val="005B44ED"/>
    <w:rsid w:val="005B44FE"/>
    <w:rsid w:val="005B4759"/>
    <w:rsid w:val="005B4CF2"/>
    <w:rsid w:val="005B5CCB"/>
    <w:rsid w:val="005B625A"/>
    <w:rsid w:val="005B6870"/>
    <w:rsid w:val="005B6D99"/>
    <w:rsid w:val="005B7F27"/>
    <w:rsid w:val="005B7F7C"/>
    <w:rsid w:val="005C0AC7"/>
    <w:rsid w:val="005C0EC8"/>
    <w:rsid w:val="005C12FE"/>
    <w:rsid w:val="005C1754"/>
    <w:rsid w:val="005C266C"/>
    <w:rsid w:val="005C274D"/>
    <w:rsid w:val="005C3B5E"/>
    <w:rsid w:val="005C44DB"/>
    <w:rsid w:val="005C6379"/>
    <w:rsid w:val="005C67E1"/>
    <w:rsid w:val="005C758E"/>
    <w:rsid w:val="005C75C5"/>
    <w:rsid w:val="005D0836"/>
    <w:rsid w:val="005D0E78"/>
    <w:rsid w:val="005D1422"/>
    <w:rsid w:val="005D14FA"/>
    <w:rsid w:val="005D1569"/>
    <w:rsid w:val="005D1A92"/>
    <w:rsid w:val="005D1DF0"/>
    <w:rsid w:val="005D2392"/>
    <w:rsid w:val="005D2653"/>
    <w:rsid w:val="005D278E"/>
    <w:rsid w:val="005D2AEC"/>
    <w:rsid w:val="005D2B87"/>
    <w:rsid w:val="005D3C40"/>
    <w:rsid w:val="005D3D81"/>
    <w:rsid w:val="005D446C"/>
    <w:rsid w:val="005D4655"/>
    <w:rsid w:val="005D525C"/>
    <w:rsid w:val="005D5432"/>
    <w:rsid w:val="005D55DA"/>
    <w:rsid w:val="005D6202"/>
    <w:rsid w:val="005D6645"/>
    <w:rsid w:val="005D6815"/>
    <w:rsid w:val="005D69A0"/>
    <w:rsid w:val="005D737B"/>
    <w:rsid w:val="005D7498"/>
    <w:rsid w:val="005D7836"/>
    <w:rsid w:val="005D7B81"/>
    <w:rsid w:val="005D7E8D"/>
    <w:rsid w:val="005E0199"/>
    <w:rsid w:val="005E05C6"/>
    <w:rsid w:val="005E0F22"/>
    <w:rsid w:val="005E1392"/>
    <w:rsid w:val="005E18F1"/>
    <w:rsid w:val="005E19DA"/>
    <w:rsid w:val="005E205F"/>
    <w:rsid w:val="005E23D9"/>
    <w:rsid w:val="005E24D2"/>
    <w:rsid w:val="005E290C"/>
    <w:rsid w:val="005E29C2"/>
    <w:rsid w:val="005E33D9"/>
    <w:rsid w:val="005E3733"/>
    <w:rsid w:val="005E4556"/>
    <w:rsid w:val="005E4A21"/>
    <w:rsid w:val="005E4EEF"/>
    <w:rsid w:val="005E6A64"/>
    <w:rsid w:val="005E7AAD"/>
    <w:rsid w:val="005F01C4"/>
    <w:rsid w:val="005F068C"/>
    <w:rsid w:val="005F09B7"/>
    <w:rsid w:val="005F0C18"/>
    <w:rsid w:val="005F0F71"/>
    <w:rsid w:val="005F1577"/>
    <w:rsid w:val="005F16F6"/>
    <w:rsid w:val="005F1993"/>
    <w:rsid w:val="005F1A6D"/>
    <w:rsid w:val="005F1C00"/>
    <w:rsid w:val="005F2616"/>
    <w:rsid w:val="005F2A04"/>
    <w:rsid w:val="005F2A1A"/>
    <w:rsid w:val="005F3188"/>
    <w:rsid w:val="005F3AB5"/>
    <w:rsid w:val="005F3E0E"/>
    <w:rsid w:val="005F4304"/>
    <w:rsid w:val="005F5537"/>
    <w:rsid w:val="005F5D83"/>
    <w:rsid w:val="005F6320"/>
    <w:rsid w:val="005F6677"/>
    <w:rsid w:val="005F6D6D"/>
    <w:rsid w:val="005F7027"/>
    <w:rsid w:val="005F7284"/>
    <w:rsid w:val="005F759E"/>
    <w:rsid w:val="005F774A"/>
    <w:rsid w:val="005F7D70"/>
    <w:rsid w:val="006003F8"/>
    <w:rsid w:val="006006CC"/>
    <w:rsid w:val="006009B1"/>
    <w:rsid w:val="0060108C"/>
    <w:rsid w:val="00602E38"/>
    <w:rsid w:val="0060359B"/>
    <w:rsid w:val="00603BFD"/>
    <w:rsid w:val="00603F43"/>
    <w:rsid w:val="0060444F"/>
    <w:rsid w:val="006047A2"/>
    <w:rsid w:val="00604D22"/>
    <w:rsid w:val="0060520A"/>
    <w:rsid w:val="0060546B"/>
    <w:rsid w:val="006073C0"/>
    <w:rsid w:val="006074BF"/>
    <w:rsid w:val="00607503"/>
    <w:rsid w:val="00607654"/>
    <w:rsid w:val="0060770D"/>
    <w:rsid w:val="00607B5D"/>
    <w:rsid w:val="00607B7D"/>
    <w:rsid w:val="006101B8"/>
    <w:rsid w:val="006106F7"/>
    <w:rsid w:val="006107C0"/>
    <w:rsid w:val="00610E1B"/>
    <w:rsid w:val="00611421"/>
    <w:rsid w:val="0061147A"/>
    <w:rsid w:val="00611929"/>
    <w:rsid w:val="0061211F"/>
    <w:rsid w:val="00612122"/>
    <w:rsid w:val="00612150"/>
    <w:rsid w:val="00612BDE"/>
    <w:rsid w:val="00613364"/>
    <w:rsid w:val="0061359C"/>
    <w:rsid w:val="0061384D"/>
    <w:rsid w:val="00613D80"/>
    <w:rsid w:val="006146D7"/>
    <w:rsid w:val="00614785"/>
    <w:rsid w:val="00614A6F"/>
    <w:rsid w:val="00614ECD"/>
    <w:rsid w:val="00615411"/>
    <w:rsid w:val="00615B62"/>
    <w:rsid w:val="00615FAC"/>
    <w:rsid w:val="00616089"/>
    <w:rsid w:val="006163C9"/>
    <w:rsid w:val="006163E2"/>
    <w:rsid w:val="006169B7"/>
    <w:rsid w:val="00616F9B"/>
    <w:rsid w:val="006174E5"/>
    <w:rsid w:val="00617B3C"/>
    <w:rsid w:val="00620B87"/>
    <w:rsid w:val="006215B4"/>
    <w:rsid w:val="00621A9C"/>
    <w:rsid w:val="00622A43"/>
    <w:rsid w:val="006231FC"/>
    <w:rsid w:val="0062381F"/>
    <w:rsid w:val="00623B61"/>
    <w:rsid w:val="00623E3D"/>
    <w:rsid w:val="00624DF3"/>
    <w:rsid w:val="006254CD"/>
    <w:rsid w:val="00625B03"/>
    <w:rsid w:val="00625CAE"/>
    <w:rsid w:val="0062699D"/>
    <w:rsid w:val="00626F93"/>
    <w:rsid w:val="00627232"/>
    <w:rsid w:val="00627C95"/>
    <w:rsid w:val="00627CC6"/>
    <w:rsid w:val="00627D6B"/>
    <w:rsid w:val="00627E12"/>
    <w:rsid w:val="00630DBA"/>
    <w:rsid w:val="00630F59"/>
    <w:rsid w:val="0063113F"/>
    <w:rsid w:val="006315D9"/>
    <w:rsid w:val="00631C8A"/>
    <w:rsid w:val="0063257C"/>
    <w:rsid w:val="006326C9"/>
    <w:rsid w:val="00633076"/>
    <w:rsid w:val="00633103"/>
    <w:rsid w:val="00633FE1"/>
    <w:rsid w:val="00634753"/>
    <w:rsid w:val="00634F55"/>
    <w:rsid w:val="00635989"/>
    <w:rsid w:val="00635A7C"/>
    <w:rsid w:val="00635C75"/>
    <w:rsid w:val="00635DFA"/>
    <w:rsid w:val="00636899"/>
    <w:rsid w:val="00636A70"/>
    <w:rsid w:val="00637925"/>
    <w:rsid w:val="00637B9B"/>
    <w:rsid w:val="00637CFE"/>
    <w:rsid w:val="00637D0D"/>
    <w:rsid w:val="00637DF0"/>
    <w:rsid w:val="006401C9"/>
    <w:rsid w:val="006407ED"/>
    <w:rsid w:val="00640A83"/>
    <w:rsid w:val="00640C75"/>
    <w:rsid w:val="006415EB"/>
    <w:rsid w:val="00642363"/>
    <w:rsid w:val="00642AFC"/>
    <w:rsid w:val="00642F27"/>
    <w:rsid w:val="00643161"/>
    <w:rsid w:val="006457AC"/>
    <w:rsid w:val="00645CC0"/>
    <w:rsid w:val="00645F4F"/>
    <w:rsid w:val="00646652"/>
    <w:rsid w:val="006467B5"/>
    <w:rsid w:val="006471C6"/>
    <w:rsid w:val="00647AB5"/>
    <w:rsid w:val="006506CA"/>
    <w:rsid w:val="006508C5"/>
    <w:rsid w:val="00650EDE"/>
    <w:rsid w:val="00651084"/>
    <w:rsid w:val="006514FE"/>
    <w:rsid w:val="00651592"/>
    <w:rsid w:val="0065160B"/>
    <w:rsid w:val="00651802"/>
    <w:rsid w:val="00651CCE"/>
    <w:rsid w:val="00652099"/>
    <w:rsid w:val="00652273"/>
    <w:rsid w:val="00652D07"/>
    <w:rsid w:val="00653055"/>
    <w:rsid w:val="0065334C"/>
    <w:rsid w:val="006534DD"/>
    <w:rsid w:val="0065443A"/>
    <w:rsid w:val="00654553"/>
    <w:rsid w:val="006549D4"/>
    <w:rsid w:val="006554F6"/>
    <w:rsid w:val="00655869"/>
    <w:rsid w:val="00655882"/>
    <w:rsid w:val="00655F8C"/>
    <w:rsid w:val="006567D2"/>
    <w:rsid w:val="00656E5A"/>
    <w:rsid w:val="00657735"/>
    <w:rsid w:val="00657EA7"/>
    <w:rsid w:val="00660176"/>
    <w:rsid w:val="00660A97"/>
    <w:rsid w:val="006612A5"/>
    <w:rsid w:val="00661595"/>
    <w:rsid w:val="00661A90"/>
    <w:rsid w:val="00662A87"/>
    <w:rsid w:val="00662B11"/>
    <w:rsid w:val="006636C2"/>
    <w:rsid w:val="006638C7"/>
    <w:rsid w:val="00663C22"/>
    <w:rsid w:val="00665657"/>
    <w:rsid w:val="00665B7D"/>
    <w:rsid w:val="0066622E"/>
    <w:rsid w:val="00666A9C"/>
    <w:rsid w:val="00666CB8"/>
    <w:rsid w:val="00667E3C"/>
    <w:rsid w:val="0067062D"/>
    <w:rsid w:val="00670A94"/>
    <w:rsid w:val="00670CD8"/>
    <w:rsid w:val="00670CE6"/>
    <w:rsid w:val="00670DE9"/>
    <w:rsid w:val="00670E49"/>
    <w:rsid w:val="00671812"/>
    <w:rsid w:val="00671BE8"/>
    <w:rsid w:val="00671CC8"/>
    <w:rsid w:val="00671CCD"/>
    <w:rsid w:val="00672089"/>
    <w:rsid w:val="006723CA"/>
    <w:rsid w:val="00672552"/>
    <w:rsid w:val="0067280C"/>
    <w:rsid w:val="0067290C"/>
    <w:rsid w:val="00672CB6"/>
    <w:rsid w:val="006730D2"/>
    <w:rsid w:val="006737A6"/>
    <w:rsid w:val="00673E21"/>
    <w:rsid w:val="00673F3B"/>
    <w:rsid w:val="0067462C"/>
    <w:rsid w:val="006747BF"/>
    <w:rsid w:val="0067519C"/>
    <w:rsid w:val="006752D2"/>
    <w:rsid w:val="00675773"/>
    <w:rsid w:val="00675CE3"/>
    <w:rsid w:val="006764DE"/>
    <w:rsid w:val="006766D3"/>
    <w:rsid w:val="0067689A"/>
    <w:rsid w:val="00676A2D"/>
    <w:rsid w:val="00676B51"/>
    <w:rsid w:val="00677759"/>
    <w:rsid w:val="00677824"/>
    <w:rsid w:val="00677E87"/>
    <w:rsid w:val="00680CE4"/>
    <w:rsid w:val="00680CEB"/>
    <w:rsid w:val="00680E16"/>
    <w:rsid w:val="00680F6A"/>
    <w:rsid w:val="00681091"/>
    <w:rsid w:val="006816EB"/>
    <w:rsid w:val="0068182B"/>
    <w:rsid w:val="006818AC"/>
    <w:rsid w:val="00681D5A"/>
    <w:rsid w:val="0068261F"/>
    <w:rsid w:val="00682B3B"/>
    <w:rsid w:val="00682C07"/>
    <w:rsid w:val="0068336D"/>
    <w:rsid w:val="00683628"/>
    <w:rsid w:val="006852A5"/>
    <w:rsid w:val="00685615"/>
    <w:rsid w:val="00685910"/>
    <w:rsid w:val="006859FD"/>
    <w:rsid w:val="00685BB6"/>
    <w:rsid w:val="00686334"/>
    <w:rsid w:val="00686E89"/>
    <w:rsid w:val="006872B5"/>
    <w:rsid w:val="00687540"/>
    <w:rsid w:val="00687A30"/>
    <w:rsid w:val="00687B59"/>
    <w:rsid w:val="00687F30"/>
    <w:rsid w:val="006911E9"/>
    <w:rsid w:val="00691431"/>
    <w:rsid w:val="006914D6"/>
    <w:rsid w:val="006916AF"/>
    <w:rsid w:val="00691C7B"/>
    <w:rsid w:val="00691E42"/>
    <w:rsid w:val="00691EEF"/>
    <w:rsid w:val="00692247"/>
    <w:rsid w:val="006922B1"/>
    <w:rsid w:val="0069363B"/>
    <w:rsid w:val="006937AB"/>
    <w:rsid w:val="00693873"/>
    <w:rsid w:val="00693EB8"/>
    <w:rsid w:val="00693FE8"/>
    <w:rsid w:val="00694E51"/>
    <w:rsid w:val="00695189"/>
    <w:rsid w:val="00695326"/>
    <w:rsid w:val="0069535D"/>
    <w:rsid w:val="00695B02"/>
    <w:rsid w:val="00696B97"/>
    <w:rsid w:val="00696CC3"/>
    <w:rsid w:val="00697D9D"/>
    <w:rsid w:val="006A0669"/>
    <w:rsid w:val="006A083C"/>
    <w:rsid w:val="006A0B33"/>
    <w:rsid w:val="006A0FFA"/>
    <w:rsid w:val="006A104B"/>
    <w:rsid w:val="006A1086"/>
    <w:rsid w:val="006A16A6"/>
    <w:rsid w:val="006A18F8"/>
    <w:rsid w:val="006A190A"/>
    <w:rsid w:val="006A1C95"/>
    <w:rsid w:val="006A2074"/>
    <w:rsid w:val="006A25E4"/>
    <w:rsid w:val="006A298B"/>
    <w:rsid w:val="006A31CC"/>
    <w:rsid w:val="006A34E9"/>
    <w:rsid w:val="006A3F82"/>
    <w:rsid w:val="006A5541"/>
    <w:rsid w:val="006A58B3"/>
    <w:rsid w:val="006A59EF"/>
    <w:rsid w:val="006A5A71"/>
    <w:rsid w:val="006A5B8C"/>
    <w:rsid w:val="006A5E1A"/>
    <w:rsid w:val="006A6D04"/>
    <w:rsid w:val="006A70D3"/>
    <w:rsid w:val="006A7729"/>
    <w:rsid w:val="006A79C5"/>
    <w:rsid w:val="006A7D2A"/>
    <w:rsid w:val="006A7EA9"/>
    <w:rsid w:val="006B0767"/>
    <w:rsid w:val="006B0AF7"/>
    <w:rsid w:val="006B0F04"/>
    <w:rsid w:val="006B13DE"/>
    <w:rsid w:val="006B176D"/>
    <w:rsid w:val="006B1C8C"/>
    <w:rsid w:val="006B377C"/>
    <w:rsid w:val="006B3A66"/>
    <w:rsid w:val="006B3EF8"/>
    <w:rsid w:val="006B4401"/>
    <w:rsid w:val="006B4753"/>
    <w:rsid w:val="006B475E"/>
    <w:rsid w:val="006B4B54"/>
    <w:rsid w:val="006B5302"/>
    <w:rsid w:val="006B5749"/>
    <w:rsid w:val="006B5A30"/>
    <w:rsid w:val="006B699C"/>
    <w:rsid w:val="006B6AF3"/>
    <w:rsid w:val="006B6E60"/>
    <w:rsid w:val="006B7097"/>
    <w:rsid w:val="006B7233"/>
    <w:rsid w:val="006B769C"/>
    <w:rsid w:val="006C0058"/>
    <w:rsid w:val="006C006F"/>
    <w:rsid w:val="006C09D1"/>
    <w:rsid w:val="006C0A3F"/>
    <w:rsid w:val="006C1A55"/>
    <w:rsid w:val="006C1C7F"/>
    <w:rsid w:val="006C1D4A"/>
    <w:rsid w:val="006C26B9"/>
    <w:rsid w:val="006C26BB"/>
    <w:rsid w:val="006C2796"/>
    <w:rsid w:val="006C29CE"/>
    <w:rsid w:val="006C2C19"/>
    <w:rsid w:val="006C2C3B"/>
    <w:rsid w:val="006C2C80"/>
    <w:rsid w:val="006C3840"/>
    <w:rsid w:val="006C3955"/>
    <w:rsid w:val="006C3A5C"/>
    <w:rsid w:val="006C3AD1"/>
    <w:rsid w:val="006C3D80"/>
    <w:rsid w:val="006C3D87"/>
    <w:rsid w:val="006C4261"/>
    <w:rsid w:val="006C568F"/>
    <w:rsid w:val="006C5995"/>
    <w:rsid w:val="006C5D57"/>
    <w:rsid w:val="006C5EF3"/>
    <w:rsid w:val="006C62BF"/>
    <w:rsid w:val="006C6781"/>
    <w:rsid w:val="006C7D6C"/>
    <w:rsid w:val="006D0C76"/>
    <w:rsid w:val="006D1876"/>
    <w:rsid w:val="006D194B"/>
    <w:rsid w:val="006D24F4"/>
    <w:rsid w:val="006D271F"/>
    <w:rsid w:val="006D292E"/>
    <w:rsid w:val="006D2F0E"/>
    <w:rsid w:val="006D3058"/>
    <w:rsid w:val="006D317A"/>
    <w:rsid w:val="006D388B"/>
    <w:rsid w:val="006D4068"/>
    <w:rsid w:val="006D4249"/>
    <w:rsid w:val="006D4EC2"/>
    <w:rsid w:val="006D563C"/>
    <w:rsid w:val="006D5FCF"/>
    <w:rsid w:val="006D6554"/>
    <w:rsid w:val="006E067A"/>
    <w:rsid w:val="006E141B"/>
    <w:rsid w:val="006E19CD"/>
    <w:rsid w:val="006E1BFB"/>
    <w:rsid w:val="006E1D2B"/>
    <w:rsid w:val="006E1E9A"/>
    <w:rsid w:val="006E28A5"/>
    <w:rsid w:val="006E2FCB"/>
    <w:rsid w:val="006E3272"/>
    <w:rsid w:val="006E3B29"/>
    <w:rsid w:val="006E3B2F"/>
    <w:rsid w:val="006E3B64"/>
    <w:rsid w:val="006E4EAB"/>
    <w:rsid w:val="006E50C4"/>
    <w:rsid w:val="006E51C7"/>
    <w:rsid w:val="006E5302"/>
    <w:rsid w:val="006E6542"/>
    <w:rsid w:val="006E6D12"/>
    <w:rsid w:val="006E6DF9"/>
    <w:rsid w:val="006E7650"/>
    <w:rsid w:val="006E78C4"/>
    <w:rsid w:val="006F0517"/>
    <w:rsid w:val="006F088A"/>
    <w:rsid w:val="006F0D9A"/>
    <w:rsid w:val="006F12F3"/>
    <w:rsid w:val="006F1431"/>
    <w:rsid w:val="006F148C"/>
    <w:rsid w:val="006F1A7B"/>
    <w:rsid w:val="006F2668"/>
    <w:rsid w:val="006F2A8F"/>
    <w:rsid w:val="006F30CD"/>
    <w:rsid w:val="006F368C"/>
    <w:rsid w:val="006F3CD6"/>
    <w:rsid w:val="006F4157"/>
    <w:rsid w:val="006F48AF"/>
    <w:rsid w:val="006F4C62"/>
    <w:rsid w:val="006F4D11"/>
    <w:rsid w:val="006F582A"/>
    <w:rsid w:val="006F5B51"/>
    <w:rsid w:val="006F5F6C"/>
    <w:rsid w:val="006F5FC5"/>
    <w:rsid w:val="006F6118"/>
    <w:rsid w:val="006F6A3D"/>
    <w:rsid w:val="006F743D"/>
    <w:rsid w:val="00701729"/>
    <w:rsid w:val="007024F2"/>
    <w:rsid w:val="00702BBA"/>
    <w:rsid w:val="00702E3B"/>
    <w:rsid w:val="00702E84"/>
    <w:rsid w:val="00703274"/>
    <w:rsid w:val="007037DA"/>
    <w:rsid w:val="00703A74"/>
    <w:rsid w:val="00703B46"/>
    <w:rsid w:val="007043B2"/>
    <w:rsid w:val="00704A4A"/>
    <w:rsid w:val="00704F31"/>
    <w:rsid w:val="00704F55"/>
    <w:rsid w:val="0070597D"/>
    <w:rsid w:val="007060DD"/>
    <w:rsid w:val="0070651B"/>
    <w:rsid w:val="00706697"/>
    <w:rsid w:val="007066C1"/>
    <w:rsid w:val="00707146"/>
    <w:rsid w:val="00707614"/>
    <w:rsid w:val="007079EE"/>
    <w:rsid w:val="00707D65"/>
    <w:rsid w:val="00710157"/>
    <w:rsid w:val="00710F85"/>
    <w:rsid w:val="0071115B"/>
    <w:rsid w:val="00711689"/>
    <w:rsid w:val="00711BE3"/>
    <w:rsid w:val="007127F6"/>
    <w:rsid w:val="007130E0"/>
    <w:rsid w:val="0071339E"/>
    <w:rsid w:val="00713DFC"/>
    <w:rsid w:val="00714140"/>
    <w:rsid w:val="0071429C"/>
    <w:rsid w:val="0071446D"/>
    <w:rsid w:val="00714749"/>
    <w:rsid w:val="0071507D"/>
    <w:rsid w:val="00715E71"/>
    <w:rsid w:val="0071743E"/>
    <w:rsid w:val="00717581"/>
    <w:rsid w:val="00717A2B"/>
    <w:rsid w:val="00717DB1"/>
    <w:rsid w:val="00717FD8"/>
    <w:rsid w:val="0072055F"/>
    <w:rsid w:val="00720A02"/>
    <w:rsid w:val="00720CF9"/>
    <w:rsid w:val="00721ABD"/>
    <w:rsid w:val="00721B11"/>
    <w:rsid w:val="00722F47"/>
    <w:rsid w:val="00723E2E"/>
    <w:rsid w:val="00724230"/>
    <w:rsid w:val="0072445E"/>
    <w:rsid w:val="00724D27"/>
    <w:rsid w:val="00724D72"/>
    <w:rsid w:val="00725147"/>
    <w:rsid w:val="00725286"/>
    <w:rsid w:val="0072532A"/>
    <w:rsid w:val="00725397"/>
    <w:rsid w:val="007257EA"/>
    <w:rsid w:val="00725B68"/>
    <w:rsid w:val="00726117"/>
    <w:rsid w:val="0072623B"/>
    <w:rsid w:val="0072698E"/>
    <w:rsid w:val="00726E35"/>
    <w:rsid w:val="00727012"/>
    <w:rsid w:val="00727D02"/>
    <w:rsid w:val="007300B7"/>
    <w:rsid w:val="007311A6"/>
    <w:rsid w:val="007311E0"/>
    <w:rsid w:val="00731935"/>
    <w:rsid w:val="00731C0F"/>
    <w:rsid w:val="00732BA6"/>
    <w:rsid w:val="00733A12"/>
    <w:rsid w:val="00733C86"/>
    <w:rsid w:val="00733D8D"/>
    <w:rsid w:val="00733E3B"/>
    <w:rsid w:val="0073401B"/>
    <w:rsid w:val="007342DC"/>
    <w:rsid w:val="007346A2"/>
    <w:rsid w:val="007346BC"/>
    <w:rsid w:val="00734986"/>
    <w:rsid w:val="00734AE1"/>
    <w:rsid w:val="0073551B"/>
    <w:rsid w:val="00735629"/>
    <w:rsid w:val="00736474"/>
    <w:rsid w:val="0073662C"/>
    <w:rsid w:val="0073663C"/>
    <w:rsid w:val="0073682F"/>
    <w:rsid w:val="0073688E"/>
    <w:rsid w:val="00736E70"/>
    <w:rsid w:val="00737516"/>
    <w:rsid w:val="00737909"/>
    <w:rsid w:val="007379BB"/>
    <w:rsid w:val="00737A1F"/>
    <w:rsid w:val="007401B2"/>
    <w:rsid w:val="0074032B"/>
    <w:rsid w:val="00740CA1"/>
    <w:rsid w:val="00740CDC"/>
    <w:rsid w:val="00740DFA"/>
    <w:rsid w:val="00741B06"/>
    <w:rsid w:val="007420E9"/>
    <w:rsid w:val="00742CA1"/>
    <w:rsid w:val="00742ECC"/>
    <w:rsid w:val="00743171"/>
    <w:rsid w:val="007438C9"/>
    <w:rsid w:val="00743D98"/>
    <w:rsid w:val="0074449C"/>
    <w:rsid w:val="007444A8"/>
    <w:rsid w:val="00744AC0"/>
    <w:rsid w:val="00744BAD"/>
    <w:rsid w:val="0074513B"/>
    <w:rsid w:val="00745368"/>
    <w:rsid w:val="00745B6A"/>
    <w:rsid w:val="00745BCB"/>
    <w:rsid w:val="00745E71"/>
    <w:rsid w:val="007460AD"/>
    <w:rsid w:val="00746709"/>
    <w:rsid w:val="00747695"/>
    <w:rsid w:val="00747E40"/>
    <w:rsid w:val="00747EE6"/>
    <w:rsid w:val="00751358"/>
    <w:rsid w:val="00751760"/>
    <w:rsid w:val="00751943"/>
    <w:rsid w:val="007524E6"/>
    <w:rsid w:val="00752FA9"/>
    <w:rsid w:val="00753269"/>
    <w:rsid w:val="007536B1"/>
    <w:rsid w:val="00754226"/>
    <w:rsid w:val="00755B4A"/>
    <w:rsid w:val="00755B94"/>
    <w:rsid w:val="00755C7A"/>
    <w:rsid w:val="007562FC"/>
    <w:rsid w:val="007565EB"/>
    <w:rsid w:val="00756787"/>
    <w:rsid w:val="00756AD1"/>
    <w:rsid w:val="00756AD4"/>
    <w:rsid w:val="00757936"/>
    <w:rsid w:val="00757AB1"/>
    <w:rsid w:val="00757D85"/>
    <w:rsid w:val="00760245"/>
    <w:rsid w:val="007602E7"/>
    <w:rsid w:val="007602EC"/>
    <w:rsid w:val="007604FF"/>
    <w:rsid w:val="00760BF0"/>
    <w:rsid w:val="00760CF6"/>
    <w:rsid w:val="00761710"/>
    <w:rsid w:val="007619FA"/>
    <w:rsid w:val="00761DB2"/>
    <w:rsid w:val="007626AC"/>
    <w:rsid w:val="00762E4E"/>
    <w:rsid w:val="0076342F"/>
    <w:rsid w:val="00763B2F"/>
    <w:rsid w:val="00763FA5"/>
    <w:rsid w:val="00764703"/>
    <w:rsid w:val="00764C16"/>
    <w:rsid w:val="00765178"/>
    <w:rsid w:val="007655EA"/>
    <w:rsid w:val="00765803"/>
    <w:rsid w:val="00765A6F"/>
    <w:rsid w:val="00765CA0"/>
    <w:rsid w:val="00765FA8"/>
    <w:rsid w:val="00766358"/>
    <w:rsid w:val="0076638D"/>
    <w:rsid w:val="00766BE7"/>
    <w:rsid w:val="00766CAC"/>
    <w:rsid w:val="00766E9D"/>
    <w:rsid w:val="007700A9"/>
    <w:rsid w:val="0077055C"/>
    <w:rsid w:val="00770AE1"/>
    <w:rsid w:val="00770B14"/>
    <w:rsid w:val="00770C64"/>
    <w:rsid w:val="00770F4C"/>
    <w:rsid w:val="007711EB"/>
    <w:rsid w:val="007714FA"/>
    <w:rsid w:val="00771F2F"/>
    <w:rsid w:val="007722C8"/>
    <w:rsid w:val="00772C72"/>
    <w:rsid w:val="0077316B"/>
    <w:rsid w:val="007733E1"/>
    <w:rsid w:val="00773CEC"/>
    <w:rsid w:val="00773E3B"/>
    <w:rsid w:val="00774460"/>
    <w:rsid w:val="007746BC"/>
    <w:rsid w:val="00774D66"/>
    <w:rsid w:val="00774F55"/>
    <w:rsid w:val="0077547A"/>
    <w:rsid w:val="00776526"/>
    <w:rsid w:val="00776CFB"/>
    <w:rsid w:val="00777761"/>
    <w:rsid w:val="007777B4"/>
    <w:rsid w:val="00777881"/>
    <w:rsid w:val="00777E24"/>
    <w:rsid w:val="00781C6A"/>
    <w:rsid w:val="00781F5B"/>
    <w:rsid w:val="0078268E"/>
    <w:rsid w:val="007827F4"/>
    <w:rsid w:val="00782AD4"/>
    <w:rsid w:val="00783D7C"/>
    <w:rsid w:val="00784049"/>
    <w:rsid w:val="0078501F"/>
    <w:rsid w:val="00785791"/>
    <w:rsid w:val="00785DA4"/>
    <w:rsid w:val="007860C0"/>
    <w:rsid w:val="007875A5"/>
    <w:rsid w:val="007877EC"/>
    <w:rsid w:val="0078794F"/>
    <w:rsid w:val="00787FCD"/>
    <w:rsid w:val="00790195"/>
    <w:rsid w:val="007906A1"/>
    <w:rsid w:val="0079099E"/>
    <w:rsid w:val="007912BF"/>
    <w:rsid w:val="007916E1"/>
    <w:rsid w:val="00791911"/>
    <w:rsid w:val="00791BC6"/>
    <w:rsid w:val="00792B42"/>
    <w:rsid w:val="007931A6"/>
    <w:rsid w:val="00793C77"/>
    <w:rsid w:val="00793E7F"/>
    <w:rsid w:val="007951DD"/>
    <w:rsid w:val="007954E6"/>
    <w:rsid w:val="00796021"/>
    <w:rsid w:val="0079602E"/>
    <w:rsid w:val="00796682"/>
    <w:rsid w:val="007A0047"/>
    <w:rsid w:val="007A04A2"/>
    <w:rsid w:val="007A05E1"/>
    <w:rsid w:val="007A0ABD"/>
    <w:rsid w:val="007A0E37"/>
    <w:rsid w:val="007A186E"/>
    <w:rsid w:val="007A21F7"/>
    <w:rsid w:val="007A306E"/>
    <w:rsid w:val="007A4A45"/>
    <w:rsid w:val="007A5102"/>
    <w:rsid w:val="007A581D"/>
    <w:rsid w:val="007A5EE6"/>
    <w:rsid w:val="007A7441"/>
    <w:rsid w:val="007A750D"/>
    <w:rsid w:val="007A78F1"/>
    <w:rsid w:val="007B04A6"/>
    <w:rsid w:val="007B04FA"/>
    <w:rsid w:val="007B1225"/>
    <w:rsid w:val="007B16D4"/>
    <w:rsid w:val="007B1982"/>
    <w:rsid w:val="007B252C"/>
    <w:rsid w:val="007B2825"/>
    <w:rsid w:val="007B2909"/>
    <w:rsid w:val="007B2A4D"/>
    <w:rsid w:val="007B2C8F"/>
    <w:rsid w:val="007B2DA4"/>
    <w:rsid w:val="007B3195"/>
    <w:rsid w:val="007B342E"/>
    <w:rsid w:val="007B4032"/>
    <w:rsid w:val="007B447A"/>
    <w:rsid w:val="007B4CD9"/>
    <w:rsid w:val="007B4D00"/>
    <w:rsid w:val="007B649F"/>
    <w:rsid w:val="007B668F"/>
    <w:rsid w:val="007B681E"/>
    <w:rsid w:val="007B6822"/>
    <w:rsid w:val="007B6DCB"/>
    <w:rsid w:val="007B6E4C"/>
    <w:rsid w:val="007B71AF"/>
    <w:rsid w:val="007B7984"/>
    <w:rsid w:val="007B7BFE"/>
    <w:rsid w:val="007C092E"/>
    <w:rsid w:val="007C1744"/>
    <w:rsid w:val="007C21C5"/>
    <w:rsid w:val="007C2309"/>
    <w:rsid w:val="007C24EB"/>
    <w:rsid w:val="007C26F3"/>
    <w:rsid w:val="007C2D47"/>
    <w:rsid w:val="007C328C"/>
    <w:rsid w:val="007C394F"/>
    <w:rsid w:val="007C3A30"/>
    <w:rsid w:val="007C3D95"/>
    <w:rsid w:val="007C468C"/>
    <w:rsid w:val="007C4972"/>
    <w:rsid w:val="007C4C82"/>
    <w:rsid w:val="007C5183"/>
    <w:rsid w:val="007C5302"/>
    <w:rsid w:val="007C560A"/>
    <w:rsid w:val="007C5AFB"/>
    <w:rsid w:val="007C69E2"/>
    <w:rsid w:val="007C73C8"/>
    <w:rsid w:val="007D0162"/>
    <w:rsid w:val="007D07E8"/>
    <w:rsid w:val="007D1318"/>
    <w:rsid w:val="007D2129"/>
    <w:rsid w:val="007D26F6"/>
    <w:rsid w:val="007D272D"/>
    <w:rsid w:val="007D2D4C"/>
    <w:rsid w:val="007D2D86"/>
    <w:rsid w:val="007D2FC3"/>
    <w:rsid w:val="007D3040"/>
    <w:rsid w:val="007D319C"/>
    <w:rsid w:val="007D388B"/>
    <w:rsid w:val="007D41F9"/>
    <w:rsid w:val="007D425B"/>
    <w:rsid w:val="007D47A2"/>
    <w:rsid w:val="007D4D07"/>
    <w:rsid w:val="007D4D94"/>
    <w:rsid w:val="007D56AE"/>
    <w:rsid w:val="007D5810"/>
    <w:rsid w:val="007D5B1C"/>
    <w:rsid w:val="007D5DD7"/>
    <w:rsid w:val="007D659E"/>
    <w:rsid w:val="007D6AA2"/>
    <w:rsid w:val="007D74F7"/>
    <w:rsid w:val="007D774B"/>
    <w:rsid w:val="007D790F"/>
    <w:rsid w:val="007E03F4"/>
    <w:rsid w:val="007E13C6"/>
    <w:rsid w:val="007E15EB"/>
    <w:rsid w:val="007E172B"/>
    <w:rsid w:val="007E1861"/>
    <w:rsid w:val="007E279E"/>
    <w:rsid w:val="007E29F5"/>
    <w:rsid w:val="007E2C34"/>
    <w:rsid w:val="007E2E44"/>
    <w:rsid w:val="007E316E"/>
    <w:rsid w:val="007E3464"/>
    <w:rsid w:val="007E359C"/>
    <w:rsid w:val="007E469D"/>
    <w:rsid w:val="007E4D4D"/>
    <w:rsid w:val="007E4F27"/>
    <w:rsid w:val="007E4FE2"/>
    <w:rsid w:val="007E5EA6"/>
    <w:rsid w:val="007E6464"/>
    <w:rsid w:val="007E653D"/>
    <w:rsid w:val="007E66EF"/>
    <w:rsid w:val="007E6AAA"/>
    <w:rsid w:val="007E71E7"/>
    <w:rsid w:val="007E7465"/>
    <w:rsid w:val="007F0670"/>
    <w:rsid w:val="007F09DE"/>
    <w:rsid w:val="007F0F7B"/>
    <w:rsid w:val="007F1325"/>
    <w:rsid w:val="007F14C4"/>
    <w:rsid w:val="007F1BED"/>
    <w:rsid w:val="007F1CE3"/>
    <w:rsid w:val="007F1E36"/>
    <w:rsid w:val="007F21D2"/>
    <w:rsid w:val="007F2236"/>
    <w:rsid w:val="007F29D7"/>
    <w:rsid w:val="007F3233"/>
    <w:rsid w:val="007F3383"/>
    <w:rsid w:val="007F3872"/>
    <w:rsid w:val="007F3A21"/>
    <w:rsid w:val="007F3C7A"/>
    <w:rsid w:val="007F4241"/>
    <w:rsid w:val="007F4CA2"/>
    <w:rsid w:val="007F4F2E"/>
    <w:rsid w:val="007F5672"/>
    <w:rsid w:val="007F6DD8"/>
    <w:rsid w:val="007F6F5C"/>
    <w:rsid w:val="008005D1"/>
    <w:rsid w:val="0080067E"/>
    <w:rsid w:val="00800B65"/>
    <w:rsid w:val="00800BE2"/>
    <w:rsid w:val="00800EDD"/>
    <w:rsid w:val="00801034"/>
    <w:rsid w:val="00801276"/>
    <w:rsid w:val="008019DE"/>
    <w:rsid w:val="00802044"/>
    <w:rsid w:val="0080213C"/>
    <w:rsid w:val="00802163"/>
    <w:rsid w:val="00802588"/>
    <w:rsid w:val="00802C52"/>
    <w:rsid w:val="00802CA1"/>
    <w:rsid w:val="00802E09"/>
    <w:rsid w:val="00803781"/>
    <w:rsid w:val="00803B91"/>
    <w:rsid w:val="00804822"/>
    <w:rsid w:val="00804890"/>
    <w:rsid w:val="008048AA"/>
    <w:rsid w:val="0080713F"/>
    <w:rsid w:val="00807F58"/>
    <w:rsid w:val="00810CFC"/>
    <w:rsid w:val="0081186A"/>
    <w:rsid w:val="008120BF"/>
    <w:rsid w:val="00812E26"/>
    <w:rsid w:val="00812F42"/>
    <w:rsid w:val="008140E9"/>
    <w:rsid w:val="00814542"/>
    <w:rsid w:val="008148DF"/>
    <w:rsid w:val="00814CC9"/>
    <w:rsid w:val="00815109"/>
    <w:rsid w:val="00816D55"/>
    <w:rsid w:val="00817100"/>
    <w:rsid w:val="00817529"/>
    <w:rsid w:val="0081766A"/>
    <w:rsid w:val="00817966"/>
    <w:rsid w:val="0081797C"/>
    <w:rsid w:val="008203CB"/>
    <w:rsid w:val="008208D8"/>
    <w:rsid w:val="008216A0"/>
    <w:rsid w:val="0082177D"/>
    <w:rsid w:val="008217A9"/>
    <w:rsid w:val="00821A4D"/>
    <w:rsid w:val="00821BA3"/>
    <w:rsid w:val="008221BB"/>
    <w:rsid w:val="0082244C"/>
    <w:rsid w:val="0082280C"/>
    <w:rsid w:val="00822918"/>
    <w:rsid w:val="00823950"/>
    <w:rsid w:val="00823BAA"/>
    <w:rsid w:val="008240C2"/>
    <w:rsid w:val="008244F0"/>
    <w:rsid w:val="00824856"/>
    <w:rsid w:val="00824B5B"/>
    <w:rsid w:val="00825011"/>
    <w:rsid w:val="00825237"/>
    <w:rsid w:val="00825516"/>
    <w:rsid w:val="0082554A"/>
    <w:rsid w:val="00825E78"/>
    <w:rsid w:val="00825EDB"/>
    <w:rsid w:val="00826081"/>
    <w:rsid w:val="00827412"/>
    <w:rsid w:val="00827702"/>
    <w:rsid w:val="00830966"/>
    <w:rsid w:val="008321D1"/>
    <w:rsid w:val="00832224"/>
    <w:rsid w:val="00833477"/>
    <w:rsid w:val="008334B6"/>
    <w:rsid w:val="00833785"/>
    <w:rsid w:val="008339B9"/>
    <w:rsid w:val="008339F6"/>
    <w:rsid w:val="00833B49"/>
    <w:rsid w:val="00833FE3"/>
    <w:rsid w:val="0083513D"/>
    <w:rsid w:val="00835C4D"/>
    <w:rsid w:val="00835E6E"/>
    <w:rsid w:val="0083646A"/>
    <w:rsid w:val="008367A9"/>
    <w:rsid w:val="00836850"/>
    <w:rsid w:val="00836CA7"/>
    <w:rsid w:val="0083788A"/>
    <w:rsid w:val="00837BD4"/>
    <w:rsid w:val="00837C99"/>
    <w:rsid w:val="00837DFB"/>
    <w:rsid w:val="008405DF"/>
    <w:rsid w:val="00840F5C"/>
    <w:rsid w:val="00841679"/>
    <w:rsid w:val="00841798"/>
    <w:rsid w:val="00841845"/>
    <w:rsid w:val="00841D42"/>
    <w:rsid w:val="008426C8"/>
    <w:rsid w:val="00843312"/>
    <w:rsid w:val="00843510"/>
    <w:rsid w:val="00844546"/>
    <w:rsid w:val="008445DB"/>
    <w:rsid w:val="00844800"/>
    <w:rsid w:val="00844A1E"/>
    <w:rsid w:val="00844B9E"/>
    <w:rsid w:val="00845461"/>
    <w:rsid w:val="00845B26"/>
    <w:rsid w:val="00845F8A"/>
    <w:rsid w:val="008468A1"/>
    <w:rsid w:val="00846AFD"/>
    <w:rsid w:val="00846C99"/>
    <w:rsid w:val="008470DA"/>
    <w:rsid w:val="0084735D"/>
    <w:rsid w:val="0084775B"/>
    <w:rsid w:val="00847B05"/>
    <w:rsid w:val="00847CDD"/>
    <w:rsid w:val="00847D6C"/>
    <w:rsid w:val="00847FF4"/>
    <w:rsid w:val="0085061C"/>
    <w:rsid w:val="00850651"/>
    <w:rsid w:val="00850F2F"/>
    <w:rsid w:val="00850F33"/>
    <w:rsid w:val="00851172"/>
    <w:rsid w:val="008517E7"/>
    <w:rsid w:val="008519CD"/>
    <w:rsid w:val="00851A6C"/>
    <w:rsid w:val="00852760"/>
    <w:rsid w:val="00852920"/>
    <w:rsid w:val="008530A8"/>
    <w:rsid w:val="00853EFD"/>
    <w:rsid w:val="00854884"/>
    <w:rsid w:val="00854E7D"/>
    <w:rsid w:val="00854EC4"/>
    <w:rsid w:val="00855B8F"/>
    <w:rsid w:val="00855D63"/>
    <w:rsid w:val="008561AE"/>
    <w:rsid w:val="008561E1"/>
    <w:rsid w:val="0085623A"/>
    <w:rsid w:val="008574CF"/>
    <w:rsid w:val="008607A5"/>
    <w:rsid w:val="0086223A"/>
    <w:rsid w:val="00862698"/>
    <w:rsid w:val="008626CE"/>
    <w:rsid w:val="008628B6"/>
    <w:rsid w:val="00862984"/>
    <w:rsid w:val="00863B32"/>
    <w:rsid w:val="00863C24"/>
    <w:rsid w:val="00863EE1"/>
    <w:rsid w:val="00864110"/>
    <w:rsid w:val="00864469"/>
    <w:rsid w:val="008645FA"/>
    <w:rsid w:val="00864791"/>
    <w:rsid w:val="00864916"/>
    <w:rsid w:val="00865656"/>
    <w:rsid w:val="008658A5"/>
    <w:rsid w:val="00865980"/>
    <w:rsid w:val="00865C8E"/>
    <w:rsid w:val="00865C9F"/>
    <w:rsid w:val="0086635C"/>
    <w:rsid w:val="008666EA"/>
    <w:rsid w:val="00867452"/>
    <w:rsid w:val="00867793"/>
    <w:rsid w:val="00870ADB"/>
    <w:rsid w:val="00870B37"/>
    <w:rsid w:val="00870C63"/>
    <w:rsid w:val="0087109D"/>
    <w:rsid w:val="00871D4C"/>
    <w:rsid w:val="00872242"/>
    <w:rsid w:val="00873CF5"/>
    <w:rsid w:val="00873EF4"/>
    <w:rsid w:val="00874115"/>
    <w:rsid w:val="00875A3A"/>
    <w:rsid w:val="00875C09"/>
    <w:rsid w:val="00875E07"/>
    <w:rsid w:val="0087617B"/>
    <w:rsid w:val="0087618B"/>
    <w:rsid w:val="008761DC"/>
    <w:rsid w:val="00876F3C"/>
    <w:rsid w:val="00876FFF"/>
    <w:rsid w:val="008772B1"/>
    <w:rsid w:val="0087758A"/>
    <w:rsid w:val="0088050C"/>
    <w:rsid w:val="00880879"/>
    <w:rsid w:val="00880C71"/>
    <w:rsid w:val="00880E83"/>
    <w:rsid w:val="00880FC8"/>
    <w:rsid w:val="00881587"/>
    <w:rsid w:val="0088188C"/>
    <w:rsid w:val="0088197F"/>
    <w:rsid w:val="00881DDE"/>
    <w:rsid w:val="00882319"/>
    <w:rsid w:val="00882402"/>
    <w:rsid w:val="00882522"/>
    <w:rsid w:val="00882631"/>
    <w:rsid w:val="008829C3"/>
    <w:rsid w:val="00882D40"/>
    <w:rsid w:val="0088348D"/>
    <w:rsid w:val="00883A4D"/>
    <w:rsid w:val="00883CFB"/>
    <w:rsid w:val="00883F85"/>
    <w:rsid w:val="00884654"/>
    <w:rsid w:val="00884835"/>
    <w:rsid w:val="00884D28"/>
    <w:rsid w:val="00884DFD"/>
    <w:rsid w:val="0088502A"/>
    <w:rsid w:val="008851DF"/>
    <w:rsid w:val="0088520E"/>
    <w:rsid w:val="00885340"/>
    <w:rsid w:val="00886654"/>
    <w:rsid w:val="008869B9"/>
    <w:rsid w:val="00886A1B"/>
    <w:rsid w:val="00886FB2"/>
    <w:rsid w:val="0088707A"/>
    <w:rsid w:val="00887455"/>
    <w:rsid w:val="00887B94"/>
    <w:rsid w:val="00890CAB"/>
    <w:rsid w:val="00890CDF"/>
    <w:rsid w:val="008912BA"/>
    <w:rsid w:val="00891A0C"/>
    <w:rsid w:val="00892019"/>
    <w:rsid w:val="0089246E"/>
    <w:rsid w:val="00892640"/>
    <w:rsid w:val="008927FB"/>
    <w:rsid w:val="00892A7F"/>
    <w:rsid w:val="00892E6F"/>
    <w:rsid w:val="00893021"/>
    <w:rsid w:val="00894A8B"/>
    <w:rsid w:val="008951AD"/>
    <w:rsid w:val="008955AE"/>
    <w:rsid w:val="00895669"/>
    <w:rsid w:val="0089618E"/>
    <w:rsid w:val="00896659"/>
    <w:rsid w:val="008966C6"/>
    <w:rsid w:val="008968E0"/>
    <w:rsid w:val="00896AB8"/>
    <w:rsid w:val="00896EF9"/>
    <w:rsid w:val="00896F28"/>
    <w:rsid w:val="008970EC"/>
    <w:rsid w:val="008973DB"/>
    <w:rsid w:val="008977B3"/>
    <w:rsid w:val="008A0B71"/>
    <w:rsid w:val="008A0EA8"/>
    <w:rsid w:val="008A1234"/>
    <w:rsid w:val="008A1649"/>
    <w:rsid w:val="008A176F"/>
    <w:rsid w:val="008A2A09"/>
    <w:rsid w:val="008A2BF6"/>
    <w:rsid w:val="008A2CE2"/>
    <w:rsid w:val="008A2EE9"/>
    <w:rsid w:val="008A3459"/>
    <w:rsid w:val="008A3707"/>
    <w:rsid w:val="008A3806"/>
    <w:rsid w:val="008A4BAE"/>
    <w:rsid w:val="008A50FC"/>
    <w:rsid w:val="008A51E2"/>
    <w:rsid w:val="008A51F9"/>
    <w:rsid w:val="008A547A"/>
    <w:rsid w:val="008A5C9F"/>
    <w:rsid w:val="008A6408"/>
    <w:rsid w:val="008A66FB"/>
    <w:rsid w:val="008A6830"/>
    <w:rsid w:val="008A7B98"/>
    <w:rsid w:val="008A7CCC"/>
    <w:rsid w:val="008A7E48"/>
    <w:rsid w:val="008B00BB"/>
    <w:rsid w:val="008B01BA"/>
    <w:rsid w:val="008B041C"/>
    <w:rsid w:val="008B0BEB"/>
    <w:rsid w:val="008B1258"/>
    <w:rsid w:val="008B1333"/>
    <w:rsid w:val="008B1CE9"/>
    <w:rsid w:val="008B1E22"/>
    <w:rsid w:val="008B2F89"/>
    <w:rsid w:val="008B31FD"/>
    <w:rsid w:val="008B33FA"/>
    <w:rsid w:val="008B35F4"/>
    <w:rsid w:val="008B391E"/>
    <w:rsid w:val="008B4545"/>
    <w:rsid w:val="008B48EA"/>
    <w:rsid w:val="008B48F2"/>
    <w:rsid w:val="008B4AEC"/>
    <w:rsid w:val="008B4DE4"/>
    <w:rsid w:val="008B600F"/>
    <w:rsid w:val="008B66E2"/>
    <w:rsid w:val="008B675A"/>
    <w:rsid w:val="008B70B6"/>
    <w:rsid w:val="008B72ED"/>
    <w:rsid w:val="008B7BB4"/>
    <w:rsid w:val="008B7F98"/>
    <w:rsid w:val="008C0238"/>
    <w:rsid w:val="008C062A"/>
    <w:rsid w:val="008C0790"/>
    <w:rsid w:val="008C0EEC"/>
    <w:rsid w:val="008C1579"/>
    <w:rsid w:val="008C1B3A"/>
    <w:rsid w:val="008C2025"/>
    <w:rsid w:val="008C24F7"/>
    <w:rsid w:val="008C2C03"/>
    <w:rsid w:val="008C2D3E"/>
    <w:rsid w:val="008C35E5"/>
    <w:rsid w:val="008C41E9"/>
    <w:rsid w:val="008C422F"/>
    <w:rsid w:val="008C45CB"/>
    <w:rsid w:val="008C4819"/>
    <w:rsid w:val="008C63CB"/>
    <w:rsid w:val="008C670A"/>
    <w:rsid w:val="008C68B4"/>
    <w:rsid w:val="008C6CD0"/>
    <w:rsid w:val="008C6E0F"/>
    <w:rsid w:val="008C7125"/>
    <w:rsid w:val="008D0701"/>
    <w:rsid w:val="008D2392"/>
    <w:rsid w:val="008D2C0D"/>
    <w:rsid w:val="008D2E7E"/>
    <w:rsid w:val="008D2F9E"/>
    <w:rsid w:val="008D342D"/>
    <w:rsid w:val="008D3657"/>
    <w:rsid w:val="008D3AAB"/>
    <w:rsid w:val="008D3E3D"/>
    <w:rsid w:val="008D45E1"/>
    <w:rsid w:val="008D4BFC"/>
    <w:rsid w:val="008D4F06"/>
    <w:rsid w:val="008D5143"/>
    <w:rsid w:val="008D5758"/>
    <w:rsid w:val="008D57F4"/>
    <w:rsid w:val="008D5E48"/>
    <w:rsid w:val="008D5EBB"/>
    <w:rsid w:val="008D6169"/>
    <w:rsid w:val="008D6887"/>
    <w:rsid w:val="008E0AD6"/>
    <w:rsid w:val="008E24F9"/>
    <w:rsid w:val="008E2604"/>
    <w:rsid w:val="008E2A75"/>
    <w:rsid w:val="008E37DE"/>
    <w:rsid w:val="008E398F"/>
    <w:rsid w:val="008E3D6E"/>
    <w:rsid w:val="008E425D"/>
    <w:rsid w:val="008E4DE5"/>
    <w:rsid w:val="008E511A"/>
    <w:rsid w:val="008E523B"/>
    <w:rsid w:val="008E5881"/>
    <w:rsid w:val="008E5AC0"/>
    <w:rsid w:val="008E5E96"/>
    <w:rsid w:val="008E60DF"/>
    <w:rsid w:val="008E6240"/>
    <w:rsid w:val="008E6284"/>
    <w:rsid w:val="008E63E8"/>
    <w:rsid w:val="008E667E"/>
    <w:rsid w:val="008E6834"/>
    <w:rsid w:val="008E6B55"/>
    <w:rsid w:val="008E6B5A"/>
    <w:rsid w:val="008E6D32"/>
    <w:rsid w:val="008E6FAB"/>
    <w:rsid w:val="008E7460"/>
    <w:rsid w:val="008E79F4"/>
    <w:rsid w:val="008F11BC"/>
    <w:rsid w:val="008F1C8B"/>
    <w:rsid w:val="008F1EF4"/>
    <w:rsid w:val="008F2B41"/>
    <w:rsid w:val="008F2B8D"/>
    <w:rsid w:val="008F399B"/>
    <w:rsid w:val="008F3B87"/>
    <w:rsid w:val="008F3DCC"/>
    <w:rsid w:val="008F43DA"/>
    <w:rsid w:val="008F44AF"/>
    <w:rsid w:val="008F4753"/>
    <w:rsid w:val="008F491C"/>
    <w:rsid w:val="008F4CD8"/>
    <w:rsid w:val="008F4D32"/>
    <w:rsid w:val="008F623A"/>
    <w:rsid w:val="008F6358"/>
    <w:rsid w:val="008F6591"/>
    <w:rsid w:val="008F66C7"/>
    <w:rsid w:val="008F6C1E"/>
    <w:rsid w:val="008F76AD"/>
    <w:rsid w:val="008F771C"/>
    <w:rsid w:val="009000C3"/>
    <w:rsid w:val="009002A4"/>
    <w:rsid w:val="00901B53"/>
    <w:rsid w:val="00901CF7"/>
    <w:rsid w:val="00901D86"/>
    <w:rsid w:val="0090204D"/>
    <w:rsid w:val="00903514"/>
    <w:rsid w:val="00903667"/>
    <w:rsid w:val="0090375B"/>
    <w:rsid w:val="00903A36"/>
    <w:rsid w:val="00903B7D"/>
    <w:rsid w:val="00904A21"/>
    <w:rsid w:val="00904BA2"/>
    <w:rsid w:val="00904CBA"/>
    <w:rsid w:val="00904D5F"/>
    <w:rsid w:val="00904F03"/>
    <w:rsid w:val="00905003"/>
    <w:rsid w:val="00905736"/>
    <w:rsid w:val="00905CC3"/>
    <w:rsid w:val="00906725"/>
    <w:rsid w:val="009069F6"/>
    <w:rsid w:val="00907056"/>
    <w:rsid w:val="00907155"/>
    <w:rsid w:val="0090755B"/>
    <w:rsid w:val="0091046B"/>
    <w:rsid w:val="00910A66"/>
    <w:rsid w:val="00911E8A"/>
    <w:rsid w:val="0091202D"/>
    <w:rsid w:val="009121C7"/>
    <w:rsid w:val="00913050"/>
    <w:rsid w:val="00913602"/>
    <w:rsid w:val="009137FC"/>
    <w:rsid w:val="00913B47"/>
    <w:rsid w:val="00914DEC"/>
    <w:rsid w:val="0091555B"/>
    <w:rsid w:val="00915B71"/>
    <w:rsid w:val="00915DDC"/>
    <w:rsid w:val="0091645C"/>
    <w:rsid w:val="0091695B"/>
    <w:rsid w:val="00917E82"/>
    <w:rsid w:val="00920130"/>
    <w:rsid w:val="009204FA"/>
    <w:rsid w:val="0092064B"/>
    <w:rsid w:val="00920DCC"/>
    <w:rsid w:val="009210AE"/>
    <w:rsid w:val="009211E0"/>
    <w:rsid w:val="00921710"/>
    <w:rsid w:val="00921961"/>
    <w:rsid w:val="009219DE"/>
    <w:rsid w:val="00922072"/>
    <w:rsid w:val="009223DF"/>
    <w:rsid w:val="00923FD7"/>
    <w:rsid w:val="009244AB"/>
    <w:rsid w:val="009246F6"/>
    <w:rsid w:val="00924862"/>
    <w:rsid w:val="00925721"/>
    <w:rsid w:val="00925DB7"/>
    <w:rsid w:val="00925E39"/>
    <w:rsid w:val="009265A8"/>
    <w:rsid w:val="00926C10"/>
    <w:rsid w:val="00926D92"/>
    <w:rsid w:val="00927AE0"/>
    <w:rsid w:val="00927B69"/>
    <w:rsid w:val="0093072B"/>
    <w:rsid w:val="009307C4"/>
    <w:rsid w:val="009313E2"/>
    <w:rsid w:val="0093174C"/>
    <w:rsid w:val="00931D4F"/>
    <w:rsid w:val="00932DCB"/>
    <w:rsid w:val="00932F1F"/>
    <w:rsid w:val="00933202"/>
    <w:rsid w:val="009334FD"/>
    <w:rsid w:val="00933E58"/>
    <w:rsid w:val="009353DD"/>
    <w:rsid w:val="0093556C"/>
    <w:rsid w:val="00935E1A"/>
    <w:rsid w:val="00935FE3"/>
    <w:rsid w:val="00937CA9"/>
    <w:rsid w:val="00940729"/>
    <w:rsid w:val="00940FB9"/>
    <w:rsid w:val="00941213"/>
    <w:rsid w:val="009418BB"/>
    <w:rsid w:val="00942944"/>
    <w:rsid w:val="00943041"/>
    <w:rsid w:val="00943331"/>
    <w:rsid w:val="00943582"/>
    <w:rsid w:val="00943A34"/>
    <w:rsid w:val="00943F04"/>
    <w:rsid w:val="00943F16"/>
    <w:rsid w:val="00944016"/>
    <w:rsid w:val="0094409A"/>
    <w:rsid w:val="00944327"/>
    <w:rsid w:val="0094443C"/>
    <w:rsid w:val="00944C7D"/>
    <w:rsid w:val="00944EA5"/>
    <w:rsid w:val="00945394"/>
    <w:rsid w:val="0094704A"/>
    <w:rsid w:val="00947724"/>
    <w:rsid w:val="00947AF7"/>
    <w:rsid w:val="009504C6"/>
    <w:rsid w:val="00950DE9"/>
    <w:rsid w:val="00951208"/>
    <w:rsid w:val="009512E4"/>
    <w:rsid w:val="009515D8"/>
    <w:rsid w:val="00951ADE"/>
    <w:rsid w:val="00952D50"/>
    <w:rsid w:val="00952EB8"/>
    <w:rsid w:val="00952F4C"/>
    <w:rsid w:val="00954402"/>
    <w:rsid w:val="009551A2"/>
    <w:rsid w:val="00955A11"/>
    <w:rsid w:val="00955AB2"/>
    <w:rsid w:val="00955B84"/>
    <w:rsid w:val="00955DE5"/>
    <w:rsid w:val="009561C2"/>
    <w:rsid w:val="009571C6"/>
    <w:rsid w:val="0095766F"/>
    <w:rsid w:val="00957AAE"/>
    <w:rsid w:val="00957B4E"/>
    <w:rsid w:val="00960871"/>
    <w:rsid w:val="00960B58"/>
    <w:rsid w:val="00960C73"/>
    <w:rsid w:val="00960DB6"/>
    <w:rsid w:val="009610BE"/>
    <w:rsid w:val="009611D2"/>
    <w:rsid w:val="009618D3"/>
    <w:rsid w:val="009623EE"/>
    <w:rsid w:val="00962569"/>
    <w:rsid w:val="00962D47"/>
    <w:rsid w:val="0096329A"/>
    <w:rsid w:val="009634BF"/>
    <w:rsid w:val="00963D60"/>
    <w:rsid w:val="0096425F"/>
    <w:rsid w:val="0096459E"/>
    <w:rsid w:val="00964CA1"/>
    <w:rsid w:val="00964F02"/>
    <w:rsid w:val="00965410"/>
    <w:rsid w:val="00965901"/>
    <w:rsid w:val="0096598E"/>
    <w:rsid w:val="00965B86"/>
    <w:rsid w:val="00965F61"/>
    <w:rsid w:val="009663B1"/>
    <w:rsid w:val="00966702"/>
    <w:rsid w:val="009669D6"/>
    <w:rsid w:val="00966C3C"/>
    <w:rsid w:val="00966E92"/>
    <w:rsid w:val="009670CA"/>
    <w:rsid w:val="00967156"/>
    <w:rsid w:val="00967732"/>
    <w:rsid w:val="00967F05"/>
    <w:rsid w:val="00967F2D"/>
    <w:rsid w:val="00970851"/>
    <w:rsid w:val="0097088B"/>
    <w:rsid w:val="00970F32"/>
    <w:rsid w:val="00970F8B"/>
    <w:rsid w:val="009726A1"/>
    <w:rsid w:val="00972979"/>
    <w:rsid w:val="00972D1B"/>
    <w:rsid w:val="0097355E"/>
    <w:rsid w:val="00973939"/>
    <w:rsid w:val="009739DB"/>
    <w:rsid w:val="00973D34"/>
    <w:rsid w:val="00973D5F"/>
    <w:rsid w:val="00973D7F"/>
    <w:rsid w:val="00973F93"/>
    <w:rsid w:val="0097406E"/>
    <w:rsid w:val="00974274"/>
    <w:rsid w:val="0097432D"/>
    <w:rsid w:val="0097442B"/>
    <w:rsid w:val="00974981"/>
    <w:rsid w:val="009752BE"/>
    <w:rsid w:val="00976584"/>
    <w:rsid w:val="009768A5"/>
    <w:rsid w:val="0097708B"/>
    <w:rsid w:val="0097732D"/>
    <w:rsid w:val="00977C37"/>
    <w:rsid w:val="009801CA"/>
    <w:rsid w:val="0098027F"/>
    <w:rsid w:val="009802BC"/>
    <w:rsid w:val="00980F95"/>
    <w:rsid w:val="009814AC"/>
    <w:rsid w:val="00982275"/>
    <w:rsid w:val="00982771"/>
    <w:rsid w:val="0098283E"/>
    <w:rsid w:val="009830B3"/>
    <w:rsid w:val="009838D8"/>
    <w:rsid w:val="0098390A"/>
    <w:rsid w:val="00983B6C"/>
    <w:rsid w:val="00983F3B"/>
    <w:rsid w:val="0098423F"/>
    <w:rsid w:val="0098486A"/>
    <w:rsid w:val="009848A4"/>
    <w:rsid w:val="009849EC"/>
    <w:rsid w:val="00984BAD"/>
    <w:rsid w:val="009851AC"/>
    <w:rsid w:val="00985703"/>
    <w:rsid w:val="00985BD8"/>
    <w:rsid w:val="00985FF5"/>
    <w:rsid w:val="00986730"/>
    <w:rsid w:val="00986909"/>
    <w:rsid w:val="00986C8E"/>
    <w:rsid w:val="00986D84"/>
    <w:rsid w:val="009874A7"/>
    <w:rsid w:val="00987858"/>
    <w:rsid w:val="009907FB"/>
    <w:rsid w:val="00990A1F"/>
    <w:rsid w:val="00991709"/>
    <w:rsid w:val="00991A1F"/>
    <w:rsid w:val="00991A36"/>
    <w:rsid w:val="00991AE6"/>
    <w:rsid w:val="00992566"/>
    <w:rsid w:val="0099274C"/>
    <w:rsid w:val="009940B5"/>
    <w:rsid w:val="009947E7"/>
    <w:rsid w:val="00994F04"/>
    <w:rsid w:val="00995553"/>
    <w:rsid w:val="00995B0D"/>
    <w:rsid w:val="00996246"/>
    <w:rsid w:val="0099681C"/>
    <w:rsid w:val="00996DAB"/>
    <w:rsid w:val="00996E6D"/>
    <w:rsid w:val="00996E70"/>
    <w:rsid w:val="00997613"/>
    <w:rsid w:val="009A0359"/>
    <w:rsid w:val="009A0578"/>
    <w:rsid w:val="009A0743"/>
    <w:rsid w:val="009A0C9C"/>
    <w:rsid w:val="009A2687"/>
    <w:rsid w:val="009A2B36"/>
    <w:rsid w:val="009A3B6F"/>
    <w:rsid w:val="009A3E85"/>
    <w:rsid w:val="009A3F59"/>
    <w:rsid w:val="009A3FD4"/>
    <w:rsid w:val="009A404B"/>
    <w:rsid w:val="009A4110"/>
    <w:rsid w:val="009A46E5"/>
    <w:rsid w:val="009A47D5"/>
    <w:rsid w:val="009A4A0F"/>
    <w:rsid w:val="009A4BB8"/>
    <w:rsid w:val="009A5157"/>
    <w:rsid w:val="009A5D29"/>
    <w:rsid w:val="009A6E06"/>
    <w:rsid w:val="009A6E5C"/>
    <w:rsid w:val="009A71B7"/>
    <w:rsid w:val="009A7A35"/>
    <w:rsid w:val="009A7C2C"/>
    <w:rsid w:val="009B075F"/>
    <w:rsid w:val="009B097C"/>
    <w:rsid w:val="009B0A53"/>
    <w:rsid w:val="009B0F0F"/>
    <w:rsid w:val="009B1659"/>
    <w:rsid w:val="009B173A"/>
    <w:rsid w:val="009B18FC"/>
    <w:rsid w:val="009B1D5C"/>
    <w:rsid w:val="009B1D6E"/>
    <w:rsid w:val="009B2024"/>
    <w:rsid w:val="009B227E"/>
    <w:rsid w:val="009B27DD"/>
    <w:rsid w:val="009B2AC4"/>
    <w:rsid w:val="009B2EE4"/>
    <w:rsid w:val="009B3084"/>
    <w:rsid w:val="009B3249"/>
    <w:rsid w:val="009B332A"/>
    <w:rsid w:val="009B3A3B"/>
    <w:rsid w:val="009B3B2C"/>
    <w:rsid w:val="009B432F"/>
    <w:rsid w:val="009B4734"/>
    <w:rsid w:val="009B47FF"/>
    <w:rsid w:val="009B4EBB"/>
    <w:rsid w:val="009B4FBB"/>
    <w:rsid w:val="009B5708"/>
    <w:rsid w:val="009B5C07"/>
    <w:rsid w:val="009B66C3"/>
    <w:rsid w:val="009B67D7"/>
    <w:rsid w:val="009B696A"/>
    <w:rsid w:val="009B6CA9"/>
    <w:rsid w:val="009B7178"/>
    <w:rsid w:val="009B7492"/>
    <w:rsid w:val="009B7C84"/>
    <w:rsid w:val="009B7F9A"/>
    <w:rsid w:val="009C02FF"/>
    <w:rsid w:val="009C1A16"/>
    <w:rsid w:val="009C1C9E"/>
    <w:rsid w:val="009C1CE4"/>
    <w:rsid w:val="009C2074"/>
    <w:rsid w:val="009C20C0"/>
    <w:rsid w:val="009C2589"/>
    <w:rsid w:val="009C295C"/>
    <w:rsid w:val="009C30BC"/>
    <w:rsid w:val="009C3A82"/>
    <w:rsid w:val="009C3DB8"/>
    <w:rsid w:val="009C40C7"/>
    <w:rsid w:val="009C4790"/>
    <w:rsid w:val="009C47EF"/>
    <w:rsid w:val="009C4859"/>
    <w:rsid w:val="009C4887"/>
    <w:rsid w:val="009C5048"/>
    <w:rsid w:val="009C549E"/>
    <w:rsid w:val="009C5A8E"/>
    <w:rsid w:val="009C5B95"/>
    <w:rsid w:val="009C77B1"/>
    <w:rsid w:val="009C7AD4"/>
    <w:rsid w:val="009C7F67"/>
    <w:rsid w:val="009D0DC2"/>
    <w:rsid w:val="009D1B6B"/>
    <w:rsid w:val="009D1D40"/>
    <w:rsid w:val="009D1DE7"/>
    <w:rsid w:val="009D2931"/>
    <w:rsid w:val="009D2FF1"/>
    <w:rsid w:val="009D3A5B"/>
    <w:rsid w:val="009D3DCD"/>
    <w:rsid w:val="009D4C25"/>
    <w:rsid w:val="009D4D5F"/>
    <w:rsid w:val="009D4EB2"/>
    <w:rsid w:val="009D5DB5"/>
    <w:rsid w:val="009D6530"/>
    <w:rsid w:val="009D71AD"/>
    <w:rsid w:val="009D71BC"/>
    <w:rsid w:val="009D7666"/>
    <w:rsid w:val="009D7E31"/>
    <w:rsid w:val="009E000F"/>
    <w:rsid w:val="009E023D"/>
    <w:rsid w:val="009E0269"/>
    <w:rsid w:val="009E0B95"/>
    <w:rsid w:val="009E12D6"/>
    <w:rsid w:val="009E14D8"/>
    <w:rsid w:val="009E19BC"/>
    <w:rsid w:val="009E1C2E"/>
    <w:rsid w:val="009E1C41"/>
    <w:rsid w:val="009E1DA2"/>
    <w:rsid w:val="009E2D2F"/>
    <w:rsid w:val="009E2E6B"/>
    <w:rsid w:val="009E2E77"/>
    <w:rsid w:val="009E3BC3"/>
    <w:rsid w:val="009E4038"/>
    <w:rsid w:val="009E42ED"/>
    <w:rsid w:val="009E468B"/>
    <w:rsid w:val="009E4AB6"/>
    <w:rsid w:val="009E59A1"/>
    <w:rsid w:val="009E5D06"/>
    <w:rsid w:val="009E5E10"/>
    <w:rsid w:val="009E60A6"/>
    <w:rsid w:val="009E6AC5"/>
    <w:rsid w:val="009E6C6E"/>
    <w:rsid w:val="009E6D63"/>
    <w:rsid w:val="009E717A"/>
    <w:rsid w:val="009E732A"/>
    <w:rsid w:val="009E7738"/>
    <w:rsid w:val="009E783E"/>
    <w:rsid w:val="009E7C95"/>
    <w:rsid w:val="009F0B1B"/>
    <w:rsid w:val="009F0C07"/>
    <w:rsid w:val="009F16BF"/>
    <w:rsid w:val="009F1CCF"/>
    <w:rsid w:val="009F27C3"/>
    <w:rsid w:val="009F288A"/>
    <w:rsid w:val="009F2FA8"/>
    <w:rsid w:val="009F30DA"/>
    <w:rsid w:val="009F3A96"/>
    <w:rsid w:val="009F4C6A"/>
    <w:rsid w:val="009F4E4D"/>
    <w:rsid w:val="009F4EED"/>
    <w:rsid w:val="009F4F5C"/>
    <w:rsid w:val="009F5493"/>
    <w:rsid w:val="009F5755"/>
    <w:rsid w:val="009F616A"/>
    <w:rsid w:val="009F66E5"/>
    <w:rsid w:val="009F69EF"/>
    <w:rsid w:val="009F6C13"/>
    <w:rsid w:val="009F6C68"/>
    <w:rsid w:val="009F70E0"/>
    <w:rsid w:val="009F71ED"/>
    <w:rsid w:val="009F7669"/>
    <w:rsid w:val="009F7975"/>
    <w:rsid w:val="009F7CB1"/>
    <w:rsid w:val="00A00116"/>
    <w:rsid w:val="00A00BF9"/>
    <w:rsid w:val="00A0149F"/>
    <w:rsid w:val="00A01A0F"/>
    <w:rsid w:val="00A02183"/>
    <w:rsid w:val="00A0223F"/>
    <w:rsid w:val="00A024E4"/>
    <w:rsid w:val="00A02603"/>
    <w:rsid w:val="00A03406"/>
    <w:rsid w:val="00A03849"/>
    <w:rsid w:val="00A03994"/>
    <w:rsid w:val="00A03B73"/>
    <w:rsid w:val="00A03D21"/>
    <w:rsid w:val="00A03DAA"/>
    <w:rsid w:val="00A04299"/>
    <w:rsid w:val="00A043DC"/>
    <w:rsid w:val="00A04BCF"/>
    <w:rsid w:val="00A04C42"/>
    <w:rsid w:val="00A06448"/>
    <w:rsid w:val="00A066C4"/>
    <w:rsid w:val="00A066D5"/>
    <w:rsid w:val="00A06F5D"/>
    <w:rsid w:val="00A0727E"/>
    <w:rsid w:val="00A07636"/>
    <w:rsid w:val="00A0787A"/>
    <w:rsid w:val="00A10204"/>
    <w:rsid w:val="00A1045A"/>
    <w:rsid w:val="00A104EF"/>
    <w:rsid w:val="00A10C1C"/>
    <w:rsid w:val="00A112D1"/>
    <w:rsid w:val="00A1132F"/>
    <w:rsid w:val="00A118B7"/>
    <w:rsid w:val="00A11D02"/>
    <w:rsid w:val="00A12BD8"/>
    <w:rsid w:val="00A12DFC"/>
    <w:rsid w:val="00A13916"/>
    <w:rsid w:val="00A144B2"/>
    <w:rsid w:val="00A149BC"/>
    <w:rsid w:val="00A14C0F"/>
    <w:rsid w:val="00A15073"/>
    <w:rsid w:val="00A15258"/>
    <w:rsid w:val="00A159D2"/>
    <w:rsid w:val="00A15ECE"/>
    <w:rsid w:val="00A15EE4"/>
    <w:rsid w:val="00A15F39"/>
    <w:rsid w:val="00A161B7"/>
    <w:rsid w:val="00A16BA8"/>
    <w:rsid w:val="00A16FA9"/>
    <w:rsid w:val="00A1701F"/>
    <w:rsid w:val="00A20575"/>
    <w:rsid w:val="00A20616"/>
    <w:rsid w:val="00A20B9A"/>
    <w:rsid w:val="00A21B28"/>
    <w:rsid w:val="00A21C41"/>
    <w:rsid w:val="00A222ED"/>
    <w:rsid w:val="00A234BA"/>
    <w:rsid w:val="00A24061"/>
    <w:rsid w:val="00A240AC"/>
    <w:rsid w:val="00A24221"/>
    <w:rsid w:val="00A2444C"/>
    <w:rsid w:val="00A25906"/>
    <w:rsid w:val="00A25D35"/>
    <w:rsid w:val="00A26257"/>
    <w:rsid w:val="00A26CA1"/>
    <w:rsid w:val="00A2784B"/>
    <w:rsid w:val="00A2785A"/>
    <w:rsid w:val="00A27CD2"/>
    <w:rsid w:val="00A3009C"/>
    <w:rsid w:val="00A300A3"/>
    <w:rsid w:val="00A300C5"/>
    <w:rsid w:val="00A303E9"/>
    <w:rsid w:val="00A30B2E"/>
    <w:rsid w:val="00A3166F"/>
    <w:rsid w:val="00A31BC1"/>
    <w:rsid w:val="00A31D61"/>
    <w:rsid w:val="00A3201B"/>
    <w:rsid w:val="00A32178"/>
    <w:rsid w:val="00A324C2"/>
    <w:rsid w:val="00A32835"/>
    <w:rsid w:val="00A3284A"/>
    <w:rsid w:val="00A32D4F"/>
    <w:rsid w:val="00A331D6"/>
    <w:rsid w:val="00A33387"/>
    <w:rsid w:val="00A33E96"/>
    <w:rsid w:val="00A3410D"/>
    <w:rsid w:val="00A34830"/>
    <w:rsid w:val="00A348C5"/>
    <w:rsid w:val="00A35777"/>
    <w:rsid w:val="00A35C31"/>
    <w:rsid w:val="00A35D88"/>
    <w:rsid w:val="00A36C16"/>
    <w:rsid w:val="00A37CF6"/>
    <w:rsid w:val="00A37E6B"/>
    <w:rsid w:val="00A37F3F"/>
    <w:rsid w:val="00A40266"/>
    <w:rsid w:val="00A4097B"/>
    <w:rsid w:val="00A40A20"/>
    <w:rsid w:val="00A40CB6"/>
    <w:rsid w:val="00A40F9E"/>
    <w:rsid w:val="00A41E03"/>
    <w:rsid w:val="00A41F89"/>
    <w:rsid w:val="00A4236B"/>
    <w:rsid w:val="00A42727"/>
    <w:rsid w:val="00A42A56"/>
    <w:rsid w:val="00A42C7B"/>
    <w:rsid w:val="00A430AB"/>
    <w:rsid w:val="00A4311A"/>
    <w:rsid w:val="00A4330B"/>
    <w:rsid w:val="00A43397"/>
    <w:rsid w:val="00A437D7"/>
    <w:rsid w:val="00A43C18"/>
    <w:rsid w:val="00A43DB1"/>
    <w:rsid w:val="00A44069"/>
    <w:rsid w:val="00A4407C"/>
    <w:rsid w:val="00A450F8"/>
    <w:rsid w:val="00A4540B"/>
    <w:rsid w:val="00A45E92"/>
    <w:rsid w:val="00A4662F"/>
    <w:rsid w:val="00A47414"/>
    <w:rsid w:val="00A47871"/>
    <w:rsid w:val="00A47B73"/>
    <w:rsid w:val="00A50157"/>
    <w:rsid w:val="00A50544"/>
    <w:rsid w:val="00A507FD"/>
    <w:rsid w:val="00A50ED0"/>
    <w:rsid w:val="00A51321"/>
    <w:rsid w:val="00A517BB"/>
    <w:rsid w:val="00A5186B"/>
    <w:rsid w:val="00A51B86"/>
    <w:rsid w:val="00A52085"/>
    <w:rsid w:val="00A520FF"/>
    <w:rsid w:val="00A52932"/>
    <w:rsid w:val="00A539C7"/>
    <w:rsid w:val="00A54976"/>
    <w:rsid w:val="00A549FC"/>
    <w:rsid w:val="00A54E55"/>
    <w:rsid w:val="00A55543"/>
    <w:rsid w:val="00A556D4"/>
    <w:rsid w:val="00A55B87"/>
    <w:rsid w:val="00A55FD3"/>
    <w:rsid w:val="00A56399"/>
    <w:rsid w:val="00A565CC"/>
    <w:rsid w:val="00A56BFD"/>
    <w:rsid w:val="00A577EC"/>
    <w:rsid w:val="00A57A80"/>
    <w:rsid w:val="00A60809"/>
    <w:rsid w:val="00A61E0B"/>
    <w:rsid w:val="00A620E4"/>
    <w:rsid w:val="00A621F0"/>
    <w:rsid w:val="00A62ACF"/>
    <w:rsid w:val="00A63433"/>
    <w:rsid w:val="00A634D1"/>
    <w:rsid w:val="00A63592"/>
    <w:rsid w:val="00A64793"/>
    <w:rsid w:val="00A64846"/>
    <w:rsid w:val="00A64D7D"/>
    <w:rsid w:val="00A64FC9"/>
    <w:rsid w:val="00A653F3"/>
    <w:rsid w:val="00A658E8"/>
    <w:rsid w:val="00A65C56"/>
    <w:rsid w:val="00A661C1"/>
    <w:rsid w:val="00A66E6F"/>
    <w:rsid w:val="00A679E2"/>
    <w:rsid w:val="00A70161"/>
    <w:rsid w:val="00A703C0"/>
    <w:rsid w:val="00A70559"/>
    <w:rsid w:val="00A70574"/>
    <w:rsid w:val="00A70BFB"/>
    <w:rsid w:val="00A71838"/>
    <w:rsid w:val="00A71BD9"/>
    <w:rsid w:val="00A71CD3"/>
    <w:rsid w:val="00A71DF4"/>
    <w:rsid w:val="00A723C4"/>
    <w:rsid w:val="00A7240D"/>
    <w:rsid w:val="00A728C9"/>
    <w:rsid w:val="00A72B80"/>
    <w:rsid w:val="00A72ED5"/>
    <w:rsid w:val="00A732AC"/>
    <w:rsid w:val="00A732D6"/>
    <w:rsid w:val="00A736D5"/>
    <w:rsid w:val="00A737AB"/>
    <w:rsid w:val="00A73A65"/>
    <w:rsid w:val="00A74169"/>
    <w:rsid w:val="00A74B4D"/>
    <w:rsid w:val="00A759D0"/>
    <w:rsid w:val="00A75A20"/>
    <w:rsid w:val="00A75F54"/>
    <w:rsid w:val="00A763B6"/>
    <w:rsid w:val="00A76422"/>
    <w:rsid w:val="00A76CC2"/>
    <w:rsid w:val="00A76F57"/>
    <w:rsid w:val="00A77B57"/>
    <w:rsid w:val="00A80344"/>
    <w:rsid w:val="00A81184"/>
    <w:rsid w:val="00A818FD"/>
    <w:rsid w:val="00A82333"/>
    <w:rsid w:val="00A82614"/>
    <w:rsid w:val="00A826EA"/>
    <w:rsid w:val="00A829C6"/>
    <w:rsid w:val="00A82AEB"/>
    <w:rsid w:val="00A82E39"/>
    <w:rsid w:val="00A8394B"/>
    <w:rsid w:val="00A83F1F"/>
    <w:rsid w:val="00A83F76"/>
    <w:rsid w:val="00A83FAA"/>
    <w:rsid w:val="00A83FBB"/>
    <w:rsid w:val="00A84003"/>
    <w:rsid w:val="00A8412A"/>
    <w:rsid w:val="00A84E33"/>
    <w:rsid w:val="00A8508F"/>
    <w:rsid w:val="00A853E7"/>
    <w:rsid w:val="00A861A7"/>
    <w:rsid w:val="00A8664E"/>
    <w:rsid w:val="00A866DA"/>
    <w:rsid w:val="00A86A88"/>
    <w:rsid w:val="00A870A2"/>
    <w:rsid w:val="00A87130"/>
    <w:rsid w:val="00A874FD"/>
    <w:rsid w:val="00A877CB"/>
    <w:rsid w:val="00A917CF"/>
    <w:rsid w:val="00A926C1"/>
    <w:rsid w:val="00A929C6"/>
    <w:rsid w:val="00A93229"/>
    <w:rsid w:val="00A937E2"/>
    <w:rsid w:val="00A93EC9"/>
    <w:rsid w:val="00A93F2C"/>
    <w:rsid w:val="00A9436F"/>
    <w:rsid w:val="00A94876"/>
    <w:rsid w:val="00A94C99"/>
    <w:rsid w:val="00A94D48"/>
    <w:rsid w:val="00A94E5F"/>
    <w:rsid w:val="00A951B7"/>
    <w:rsid w:val="00A9583D"/>
    <w:rsid w:val="00A95ADD"/>
    <w:rsid w:val="00A95D92"/>
    <w:rsid w:val="00A95DA1"/>
    <w:rsid w:val="00A969E9"/>
    <w:rsid w:val="00A9758E"/>
    <w:rsid w:val="00AA0393"/>
    <w:rsid w:val="00AA1CEF"/>
    <w:rsid w:val="00AA20E2"/>
    <w:rsid w:val="00AA21F3"/>
    <w:rsid w:val="00AA288C"/>
    <w:rsid w:val="00AA3690"/>
    <w:rsid w:val="00AA3ADF"/>
    <w:rsid w:val="00AA3FBE"/>
    <w:rsid w:val="00AA409B"/>
    <w:rsid w:val="00AA4655"/>
    <w:rsid w:val="00AA4AD0"/>
    <w:rsid w:val="00AA4FB7"/>
    <w:rsid w:val="00AA518D"/>
    <w:rsid w:val="00AA5200"/>
    <w:rsid w:val="00AA522E"/>
    <w:rsid w:val="00AA5A32"/>
    <w:rsid w:val="00AA5E61"/>
    <w:rsid w:val="00AA60CB"/>
    <w:rsid w:val="00AA630C"/>
    <w:rsid w:val="00AA6835"/>
    <w:rsid w:val="00AA73E6"/>
    <w:rsid w:val="00AA7B7B"/>
    <w:rsid w:val="00AA7D6E"/>
    <w:rsid w:val="00AA7FF9"/>
    <w:rsid w:val="00AB02D9"/>
    <w:rsid w:val="00AB0489"/>
    <w:rsid w:val="00AB0716"/>
    <w:rsid w:val="00AB09D1"/>
    <w:rsid w:val="00AB17EB"/>
    <w:rsid w:val="00AB1914"/>
    <w:rsid w:val="00AB1C7D"/>
    <w:rsid w:val="00AB2215"/>
    <w:rsid w:val="00AB270C"/>
    <w:rsid w:val="00AB285C"/>
    <w:rsid w:val="00AB2925"/>
    <w:rsid w:val="00AB2B5E"/>
    <w:rsid w:val="00AB3579"/>
    <w:rsid w:val="00AB389C"/>
    <w:rsid w:val="00AB3919"/>
    <w:rsid w:val="00AB3BBF"/>
    <w:rsid w:val="00AB418E"/>
    <w:rsid w:val="00AB41FA"/>
    <w:rsid w:val="00AB46FF"/>
    <w:rsid w:val="00AB4707"/>
    <w:rsid w:val="00AB495B"/>
    <w:rsid w:val="00AB49A0"/>
    <w:rsid w:val="00AB4C49"/>
    <w:rsid w:val="00AB4CE2"/>
    <w:rsid w:val="00AB5DAB"/>
    <w:rsid w:val="00AB6179"/>
    <w:rsid w:val="00AB647F"/>
    <w:rsid w:val="00AB69BE"/>
    <w:rsid w:val="00AB7686"/>
    <w:rsid w:val="00AB7D77"/>
    <w:rsid w:val="00AB7F37"/>
    <w:rsid w:val="00AC0E30"/>
    <w:rsid w:val="00AC1296"/>
    <w:rsid w:val="00AC17D5"/>
    <w:rsid w:val="00AC1B40"/>
    <w:rsid w:val="00AC2011"/>
    <w:rsid w:val="00AC2415"/>
    <w:rsid w:val="00AC2556"/>
    <w:rsid w:val="00AC37B4"/>
    <w:rsid w:val="00AC3DE0"/>
    <w:rsid w:val="00AC45C4"/>
    <w:rsid w:val="00AC4B87"/>
    <w:rsid w:val="00AC4DBE"/>
    <w:rsid w:val="00AC5971"/>
    <w:rsid w:val="00AC70E9"/>
    <w:rsid w:val="00AC7541"/>
    <w:rsid w:val="00AC7D32"/>
    <w:rsid w:val="00AD0066"/>
    <w:rsid w:val="00AD058E"/>
    <w:rsid w:val="00AD07D9"/>
    <w:rsid w:val="00AD0B2E"/>
    <w:rsid w:val="00AD0B56"/>
    <w:rsid w:val="00AD0F10"/>
    <w:rsid w:val="00AD1A55"/>
    <w:rsid w:val="00AD1D51"/>
    <w:rsid w:val="00AD21A3"/>
    <w:rsid w:val="00AD2475"/>
    <w:rsid w:val="00AD24E9"/>
    <w:rsid w:val="00AD25CB"/>
    <w:rsid w:val="00AD25EA"/>
    <w:rsid w:val="00AD276E"/>
    <w:rsid w:val="00AD32F7"/>
    <w:rsid w:val="00AD3C13"/>
    <w:rsid w:val="00AD44FC"/>
    <w:rsid w:val="00AD4C51"/>
    <w:rsid w:val="00AD5F64"/>
    <w:rsid w:val="00AD622C"/>
    <w:rsid w:val="00AD6358"/>
    <w:rsid w:val="00AD6812"/>
    <w:rsid w:val="00AD7BC0"/>
    <w:rsid w:val="00AE08F6"/>
    <w:rsid w:val="00AE0E63"/>
    <w:rsid w:val="00AE13A3"/>
    <w:rsid w:val="00AE192F"/>
    <w:rsid w:val="00AE1B7F"/>
    <w:rsid w:val="00AE20FB"/>
    <w:rsid w:val="00AE21B2"/>
    <w:rsid w:val="00AE28D6"/>
    <w:rsid w:val="00AE2AF1"/>
    <w:rsid w:val="00AE3282"/>
    <w:rsid w:val="00AE32B0"/>
    <w:rsid w:val="00AE3A3E"/>
    <w:rsid w:val="00AE43BC"/>
    <w:rsid w:val="00AE46DE"/>
    <w:rsid w:val="00AE4FCA"/>
    <w:rsid w:val="00AE50CD"/>
    <w:rsid w:val="00AE5626"/>
    <w:rsid w:val="00AE5E4B"/>
    <w:rsid w:val="00AE68EF"/>
    <w:rsid w:val="00AE69CF"/>
    <w:rsid w:val="00AE6DBE"/>
    <w:rsid w:val="00AE727A"/>
    <w:rsid w:val="00AE7AAC"/>
    <w:rsid w:val="00AE7B1D"/>
    <w:rsid w:val="00AF0A30"/>
    <w:rsid w:val="00AF0C7F"/>
    <w:rsid w:val="00AF0E22"/>
    <w:rsid w:val="00AF1062"/>
    <w:rsid w:val="00AF1109"/>
    <w:rsid w:val="00AF120A"/>
    <w:rsid w:val="00AF142E"/>
    <w:rsid w:val="00AF16DC"/>
    <w:rsid w:val="00AF1EF8"/>
    <w:rsid w:val="00AF2E50"/>
    <w:rsid w:val="00AF3775"/>
    <w:rsid w:val="00AF407D"/>
    <w:rsid w:val="00AF41FB"/>
    <w:rsid w:val="00AF4539"/>
    <w:rsid w:val="00AF4B30"/>
    <w:rsid w:val="00AF5369"/>
    <w:rsid w:val="00AF54D2"/>
    <w:rsid w:val="00AF5570"/>
    <w:rsid w:val="00AF55B8"/>
    <w:rsid w:val="00AF595B"/>
    <w:rsid w:val="00AF597E"/>
    <w:rsid w:val="00AF5C7D"/>
    <w:rsid w:val="00AF5CBE"/>
    <w:rsid w:val="00AF5D1C"/>
    <w:rsid w:val="00AF5DCB"/>
    <w:rsid w:val="00AF60B1"/>
    <w:rsid w:val="00AF671A"/>
    <w:rsid w:val="00AF6B10"/>
    <w:rsid w:val="00AF6CCF"/>
    <w:rsid w:val="00AF71DC"/>
    <w:rsid w:val="00AF75E0"/>
    <w:rsid w:val="00AF7C41"/>
    <w:rsid w:val="00B002D8"/>
    <w:rsid w:val="00B01143"/>
    <w:rsid w:val="00B011C7"/>
    <w:rsid w:val="00B014DA"/>
    <w:rsid w:val="00B01DFA"/>
    <w:rsid w:val="00B0208A"/>
    <w:rsid w:val="00B0223C"/>
    <w:rsid w:val="00B0236B"/>
    <w:rsid w:val="00B026CC"/>
    <w:rsid w:val="00B02704"/>
    <w:rsid w:val="00B02719"/>
    <w:rsid w:val="00B0310C"/>
    <w:rsid w:val="00B03DE3"/>
    <w:rsid w:val="00B041FC"/>
    <w:rsid w:val="00B04E93"/>
    <w:rsid w:val="00B04EC7"/>
    <w:rsid w:val="00B0504E"/>
    <w:rsid w:val="00B05320"/>
    <w:rsid w:val="00B05348"/>
    <w:rsid w:val="00B06D0E"/>
    <w:rsid w:val="00B07A38"/>
    <w:rsid w:val="00B10499"/>
    <w:rsid w:val="00B10630"/>
    <w:rsid w:val="00B10DA8"/>
    <w:rsid w:val="00B1101F"/>
    <w:rsid w:val="00B11267"/>
    <w:rsid w:val="00B112BF"/>
    <w:rsid w:val="00B11A88"/>
    <w:rsid w:val="00B11F83"/>
    <w:rsid w:val="00B126AF"/>
    <w:rsid w:val="00B12743"/>
    <w:rsid w:val="00B12946"/>
    <w:rsid w:val="00B13690"/>
    <w:rsid w:val="00B13BCB"/>
    <w:rsid w:val="00B14157"/>
    <w:rsid w:val="00B14383"/>
    <w:rsid w:val="00B143F1"/>
    <w:rsid w:val="00B14B2F"/>
    <w:rsid w:val="00B14F94"/>
    <w:rsid w:val="00B16138"/>
    <w:rsid w:val="00B16345"/>
    <w:rsid w:val="00B163DE"/>
    <w:rsid w:val="00B167B1"/>
    <w:rsid w:val="00B17003"/>
    <w:rsid w:val="00B1719D"/>
    <w:rsid w:val="00B175A8"/>
    <w:rsid w:val="00B17F7F"/>
    <w:rsid w:val="00B2008C"/>
    <w:rsid w:val="00B201FE"/>
    <w:rsid w:val="00B205A7"/>
    <w:rsid w:val="00B209BC"/>
    <w:rsid w:val="00B20BE0"/>
    <w:rsid w:val="00B211F1"/>
    <w:rsid w:val="00B2123A"/>
    <w:rsid w:val="00B21361"/>
    <w:rsid w:val="00B214A8"/>
    <w:rsid w:val="00B214CA"/>
    <w:rsid w:val="00B21573"/>
    <w:rsid w:val="00B218B1"/>
    <w:rsid w:val="00B21E91"/>
    <w:rsid w:val="00B22254"/>
    <w:rsid w:val="00B2226E"/>
    <w:rsid w:val="00B224C3"/>
    <w:rsid w:val="00B2251B"/>
    <w:rsid w:val="00B22BA5"/>
    <w:rsid w:val="00B22BA6"/>
    <w:rsid w:val="00B22E97"/>
    <w:rsid w:val="00B23A4D"/>
    <w:rsid w:val="00B23B62"/>
    <w:rsid w:val="00B23F98"/>
    <w:rsid w:val="00B24F36"/>
    <w:rsid w:val="00B24F82"/>
    <w:rsid w:val="00B258CA"/>
    <w:rsid w:val="00B25FFA"/>
    <w:rsid w:val="00B26046"/>
    <w:rsid w:val="00B26AE5"/>
    <w:rsid w:val="00B276AC"/>
    <w:rsid w:val="00B277F1"/>
    <w:rsid w:val="00B279BA"/>
    <w:rsid w:val="00B30334"/>
    <w:rsid w:val="00B31428"/>
    <w:rsid w:val="00B31C43"/>
    <w:rsid w:val="00B31FA3"/>
    <w:rsid w:val="00B32046"/>
    <w:rsid w:val="00B3208D"/>
    <w:rsid w:val="00B32197"/>
    <w:rsid w:val="00B328E2"/>
    <w:rsid w:val="00B32979"/>
    <w:rsid w:val="00B32B1D"/>
    <w:rsid w:val="00B33C95"/>
    <w:rsid w:val="00B34026"/>
    <w:rsid w:val="00B34027"/>
    <w:rsid w:val="00B3422A"/>
    <w:rsid w:val="00B34ABB"/>
    <w:rsid w:val="00B34E0F"/>
    <w:rsid w:val="00B352DC"/>
    <w:rsid w:val="00B3542D"/>
    <w:rsid w:val="00B35ABD"/>
    <w:rsid w:val="00B3664A"/>
    <w:rsid w:val="00B368AA"/>
    <w:rsid w:val="00B36A46"/>
    <w:rsid w:val="00B370C8"/>
    <w:rsid w:val="00B3743C"/>
    <w:rsid w:val="00B37EBC"/>
    <w:rsid w:val="00B37EF4"/>
    <w:rsid w:val="00B40007"/>
    <w:rsid w:val="00B4099E"/>
    <w:rsid w:val="00B4102B"/>
    <w:rsid w:val="00B41547"/>
    <w:rsid w:val="00B41554"/>
    <w:rsid w:val="00B41749"/>
    <w:rsid w:val="00B417C1"/>
    <w:rsid w:val="00B42E36"/>
    <w:rsid w:val="00B43083"/>
    <w:rsid w:val="00B4364F"/>
    <w:rsid w:val="00B43713"/>
    <w:rsid w:val="00B43F9A"/>
    <w:rsid w:val="00B4531A"/>
    <w:rsid w:val="00B455A1"/>
    <w:rsid w:val="00B4590D"/>
    <w:rsid w:val="00B45B7F"/>
    <w:rsid w:val="00B45B9D"/>
    <w:rsid w:val="00B45FA4"/>
    <w:rsid w:val="00B4608F"/>
    <w:rsid w:val="00B463FE"/>
    <w:rsid w:val="00B4674B"/>
    <w:rsid w:val="00B46F37"/>
    <w:rsid w:val="00B4747A"/>
    <w:rsid w:val="00B475C5"/>
    <w:rsid w:val="00B47A0A"/>
    <w:rsid w:val="00B50034"/>
    <w:rsid w:val="00B50044"/>
    <w:rsid w:val="00B500A0"/>
    <w:rsid w:val="00B50A48"/>
    <w:rsid w:val="00B52A52"/>
    <w:rsid w:val="00B53625"/>
    <w:rsid w:val="00B53C0C"/>
    <w:rsid w:val="00B543B5"/>
    <w:rsid w:val="00B546CC"/>
    <w:rsid w:val="00B546D8"/>
    <w:rsid w:val="00B555FD"/>
    <w:rsid w:val="00B55A25"/>
    <w:rsid w:val="00B5655C"/>
    <w:rsid w:val="00B56B2E"/>
    <w:rsid w:val="00B57016"/>
    <w:rsid w:val="00B57785"/>
    <w:rsid w:val="00B57E37"/>
    <w:rsid w:val="00B601BF"/>
    <w:rsid w:val="00B60E20"/>
    <w:rsid w:val="00B610F1"/>
    <w:rsid w:val="00B6271E"/>
    <w:rsid w:val="00B62C4B"/>
    <w:rsid w:val="00B62F71"/>
    <w:rsid w:val="00B63CCA"/>
    <w:rsid w:val="00B64253"/>
    <w:rsid w:val="00B642AA"/>
    <w:rsid w:val="00B649B1"/>
    <w:rsid w:val="00B64E47"/>
    <w:rsid w:val="00B65159"/>
    <w:rsid w:val="00B651B7"/>
    <w:rsid w:val="00B65521"/>
    <w:rsid w:val="00B65DD2"/>
    <w:rsid w:val="00B6601A"/>
    <w:rsid w:val="00B66110"/>
    <w:rsid w:val="00B66346"/>
    <w:rsid w:val="00B66393"/>
    <w:rsid w:val="00B66428"/>
    <w:rsid w:val="00B6702B"/>
    <w:rsid w:val="00B67E5B"/>
    <w:rsid w:val="00B67E8E"/>
    <w:rsid w:val="00B7038D"/>
    <w:rsid w:val="00B70DD7"/>
    <w:rsid w:val="00B70F77"/>
    <w:rsid w:val="00B7165A"/>
    <w:rsid w:val="00B71B34"/>
    <w:rsid w:val="00B71EEC"/>
    <w:rsid w:val="00B7201F"/>
    <w:rsid w:val="00B726AC"/>
    <w:rsid w:val="00B72711"/>
    <w:rsid w:val="00B741B2"/>
    <w:rsid w:val="00B744F1"/>
    <w:rsid w:val="00B74D4E"/>
    <w:rsid w:val="00B75143"/>
    <w:rsid w:val="00B751A4"/>
    <w:rsid w:val="00B75504"/>
    <w:rsid w:val="00B75A13"/>
    <w:rsid w:val="00B75CED"/>
    <w:rsid w:val="00B762DE"/>
    <w:rsid w:val="00B767B6"/>
    <w:rsid w:val="00B76978"/>
    <w:rsid w:val="00B76E27"/>
    <w:rsid w:val="00B76F6C"/>
    <w:rsid w:val="00B77C9D"/>
    <w:rsid w:val="00B800C3"/>
    <w:rsid w:val="00B8011B"/>
    <w:rsid w:val="00B8077A"/>
    <w:rsid w:val="00B814D4"/>
    <w:rsid w:val="00B8193A"/>
    <w:rsid w:val="00B82A7B"/>
    <w:rsid w:val="00B82DCF"/>
    <w:rsid w:val="00B82DD6"/>
    <w:rsid w:val="00B8336D"/>
    <w:rsid w:val="00B83D58"/>
    <w:rsid w:val="00B83D78"/>
    <w:rsid w:val="00B83FEB"/>
    <w:rsid w:val="00B83FF2"/>
    <w:rsid w:val="00B84754"/>
    <w:rsid w:val="00B85249"/>
    <w:rsid w:val="00B85A92"/>
    <w:rsid w:val="00B8601F"/>
    <w:rsid w:val="00B863E8"/>
    <w:rsid w:val="00B87027"/>
    <w:rsid w:val="00B871CC"/>
    <w:rsid w:val="00B8727E"/>
    <w:rsid w:val="00B8758C"/>
    <w:rsid w:val="00B87596"/>
    <w:rsid w:val="00B876C0"/>
    <w:rsid w:val="00B87C95"/>
    <w:rsid w:val="00B900DB"/>
    <w:rsid w:val="00B9029F"/>
    <w:rsid w:val="00B920BC"/>
    <w:rsid w:val="00B92615"/>
    <w:rsid w:val="00B92C87"/>
    <w:rsid w:val="00B93021"/>
    <w:rsid w:val="00B9322F"/>
    <w:rsid w:val="00B9363C"/>
    <w:rsid w:val="00B93760"/>
    <w:rsid w:val="00B93CDC"/>
    <w:rsid w:val="00B9409D"/>
    <w:rsid w:val="00B940DF"/>
    <w:rsid w:val="00B944ED"/>
    <w:rsid w:val="00B9499A"/>
    <w:rsid w:val="00B95E6B"/>
    <w:rsid w:val="00B95F15"/>
    <w:rsid w:val="00B962BB"/>
    <w:rsid w:val="00B96BBF"/>
    <w:rsid w:val="00B97824"/>
    <w:rsid w:val="00BA06FF"/>
    <w:rsid w:val="00BA080A"/>
    <w:rsid w:val="00BA1199"/>
    <w:rsid w:val="00BA14A6"/>
    <w:rsid w:val="00BA1C97"/>
    <w:rsid w:val="00BA2D87"/>
    <w:rsid w:val="00BA2DE7"/>
    <w:rsid w:val="00BA2E97"/>
    <w:rsid w:val="00BA3092"/>
    <w:rsid w:val="00BA34F3"/>
    <w:rsid w:val="00BA43D0"/>
    <w:rsid w:val="00BA45B4"/>
    <w:rsid w:val="00BA489B"/>
    <w:rsid w:val="00BA502E"/>
    <w:rsid w:val="00BA527D"/>
    <w:rsid w:val="00BA5493"/>
    <w:rsid w:val="00BA5587"/>
    <w:rsid w:val="00BA6095"/>
    <w:rsid w:val="00BA672E"/>
    <w:rsid w:val="00BA6A05"/>
    <w:rsid w:val="00BA7588"/>
    <w:rsid w:val="00BA7592"/>
    <w:rsid w:val="00BA79DA"/>
    <w:rsid w:val="00BB0E39"/>
    <w:rsid w:val="00BB1603"/>
    <w:rsid w:val="00BB1930"/>
    <w:rsid w:val="00BB2059"/>
    <w:rsid w:val="00BB2468"/>
    <w:rsid w:val="00BB3020"/>
    <w:rsid w:val="00BB33E3"/>
    <w:rsid w:val="00BB3542"/>
    <w:rsid w:val="00BB37DB"/>
    <w:rsid w:val="00BB37ED"/>
    <w:rsid w:val="00BB38C2"/>
    <w:rsid w:val="00BB44CD"/>
    <w:rsid w:val="00BB499C"/>
    <w:rsid w:val="00BB583B"/>
    <w:rsid w:val="00BB58DC"/>
    <w:rsid w:val="00BB5B10"/>
    <w:rsid w:val="00BB5C7B"/>
    <w:rsid w:val="00BB608C"/>
    <w:rsid w:val="00BB6705"/>
    <w:rsid w:val="00BB6982"/>
    <w:rsid w:val="00BB6D15"/>
    <w:rsid w:val="00BB6D76"/>
    <w:rsid w:val="00BB7C19"/>
    <w:rsid w:val="00BC023A"/>
    <w:rsid w:val="00BC093F"/>
    <w:rsid w:val="00BC0B5D"/>
    <w:rsid w:val="00BC0FD3"/>
    <w:rsid w:val="00BC1538"/>
    <w:rsid w:val="00BC1C75"/>
    <w:rsid w:val="00BC1F35"/>
    <w:rsid w:val="00BC280D"/>
    <w:rsid w:val="00BC29AB"/>
    <w:rsid w:val="00BC2FE5"/>
    <w:rsid w:val="00BC34D8"/>
    <w:rsid w:val="00BC3647"/>
    <w:rsid w:val="00BC3782"/>
    <w:rsid w:val="00BC428D"/>
    <w:rsid w:val="00BC43F7"/>
    <w:rsid w:val="00BC4579"/>
    <w:rsid w:val="00BC509E"/>
    <w:rsid w:val="00BC5C04"/>
    <w:rsid w:val="00BC5CD0"/>
    <w:rsid w:val="00BC5F20"/>
    <w:rsid w:val="00BC65A9"/>
    <w:rsid w:val="00BC68EA"/>
    <w:rsid w:val="00BC7210"/>
    <w:rsid w:val="00BC7ACE"/>
    <w:rsid w:val="00BD0928"/>
    <w:rsid w:val="00BD0942"/>
    <w:rsid w:val="00BD09E4"/>
    <w:rsid w:val="00BD0B1E"/>
    <w:rsid w:val="00BD0C18"/>
    <w:rsid w:val="00BD0F55"/>
    <w:rsid w:val="00BD127A"/>
    <w:rsid w:val="00BD1A06"/>
    <w:rsid w:val="00BD296C"/>
    <w:rsid w:val="00BD2E43"/>
    <w:rsid w:val="00BD2F47"/>
    <w:rsid w:val="00BD37AE"/>
    <w:rsid w:val="00BD3F70"/>
    <w:rsid w:val="00BD43F8"/>
    <w:rsid w:val="00BD4649"/>
    <w:rsid w:val="00BD47B2"/>
    <w:rsid w:val="00BD52DB"/>
    <w:rsid w:val="00BD60E1"/>
    <w:rsid w:val="00BD6283"/>
    <w:rsid w:val="00BD6CA2"/>
    <w:rsid w:val="00BD73C4"/>
    <w:rsid w:val="00BD792A"/>
    <w:rsid w:val="00BD7957"/>
    <w:rsid w:val="00BD79D7"/>
    <w:rsid w:val="00BE0985"/>
    <w:rsid w:val="00BE0D7B"/>
    <w:rsid w:val="00BE12E4"/>
    <w:rsid w:val="00BE1A53"/>
    <w:rsid w:val="00BE1EBD"/>
    <w:rsid w:val="00BE2183"/>
    <w:rsid w:val="00BE2268"/>
    <w:rsid w:val="00BE23E0"/>
    <w:rsid w:val="00BE258C"/>
    <w:rsid w:val="00BE2994"/>
    <w:rsid w:val="00BE3545"/>
    <w:rsid w:val="00BE3AE6"/>
    <w:rsid w:val="00BE40B7"/>
    <w:rsid w:val="00BE5DB2"/>
    <w:rsid w:val="00BE6640"/>
    <w:rsid w:val="00BE6B0F"/>
    <w:rsid w:val="00BE6C4A"/>
    <w:rsid w:val="00BF02C7"/>
    <w:rsid w:val="00BF09E5"/>
    <w:rsid w:val="00BF09EF"/>
    <w:rsid w:val="00BF0A00"/>
    <w:rsid w:val="00BF13DD"/>
    <w:rsid w:val="00BF14BF"/>
    <w:rsid w:val="00BF18F7"/>
    <w:rsid w:val="00BF1A23"/>
    <w:rsid w:val="00BF1B1C"/>
    <w:rsid w:val="00BF1B57"/>
    <w:rsid w:val="00BF1B94"/>
    <w:rsid w:val="00BF1EFB"/>
    <w:rsid w:val="00BF29D4"/>
    <w:rsid w:val="00BF2CC7"/>
    <w:rsid w:val="00BF30FF"/>
    <w:rsid w:val="00BF4644"/>
    <w:rsid w:val="00BF4748"/>
    <w:rsid w:val="00BF4C4F"/>
    <w:rsid w:val="00BF594D"/>
    <w:rsid w:val="00BF5D76"/>
    <w:rsid w:val="00BF7011"/>
    <w:rsid w:val="00BF70DA"/>
    <w:rsid w:val="00BF71C0"/>
    <w:rsid w:val="00BF76C2"/>
    <w:rsid w:val="00BF7CAB"/>
    <w:rsid w:val="00C003B9"/>
    <w:rsid w:val="00C008C8"/>
    <w:rsid w:val="00C00D03"/>
    <w:rsid w:val="00C00DB9"/>
    <w:rsid w:val="00C00F3E"/>
    <w:rsid w:val="00C01095"/>
    <w:rsid w:val="00C01746"/>
    <w:rsid w:val="00C01A3A"/>
    <w:rsid w:val="00C01DE6"/>
    <w:rsid w:val="00C026D2"/>
    <w:rsid w:val="00C028D2"/>
    <w:rsid w:val="00C0334A"/>
    <w:rsid w:val="00C03A86"/>
    <w:rsid w:val="00C03B99"/>
    <w:rsid w:val="00C03BA5"/>
    <w:rsid w:val="00C04E22"/>
    <w:rsid w:val="00C05164"/>
    <w:rsid w:val="00C05E75"/>
    <w:rsid w:val="00C069C3"/>
    <w:rsid w:val="00C06CE8"/>
    <w:rsid w:val="00C074F6"/>
    <w:rsid w:val="00C07F30"/>
    <w:rsid w:val="00C103E3"/>
    <w:rsid w:val="00C10402"/>
    <w:rsid w:val="00C10669"/>
    <w:rsid w:val="00C106D6"/>
    <w:rsid w:val="00C11007"/>
    <w:rsid w:val="00C11496"/>
    <w:rsid w:val="00C1168A"/>
    <w:rsid w:val="00C12306"/>
    <w:rsid w:val="00C12679"/>
    <w:rsid w:val="00C12CC9"/>
    <w:rsid w:val="00C13873"/>
    <w:rsid w:val="00C13C59"/>
    <w:rsid w:val="00C14115"/>
    <w:rsid w:val="00C14293"/>
    <w:rsid w:val="00C14E94"/>
    <w:rsid w:val="00C15E76"/>
    <w:rsid w:val="00C15E78"/>
    <w:rsid w:val="00C1610E"/>
    <w:rsid w:val="00C16632"/>
    <w:rsid w:val="00C16735"/>
    <w:rsid w:val="00C16C77"/>
    <w:rsid w:val="00C17511"/>
    <w:rsid w:val="00C1761F"/>
    <w:rsid w:val="00C17908"/>
    <w:rsid w:val="00C179E8"/>
    <w:rsid w:val="00C20EE4"/>
    <w:rsid w:val="00C210C4"/>
    <w:rsid w:val="00C21A9B"/>
    <w:rsid w:val="00C21AF4"/>
    <w:rsid w:val="00C22060"/>
    <w:rsid w:val="00C228E2"/>
    <w:rsid w:val="00C234AE"/>
    <w:rsid w:val="00C23989"/>
    <w:rsid w:val="00C23DDF"/>
    <w:rsid w:val="00C24074"/>
    <w:rsid w:val="00C24172"/>
    <w:rsid w:val="00C2430B"/>
    <w:rsid w:val="00C2495D"/>
    <w:rsid w:val="00C24A64"/>
    <w:rsid w:val="00C25E55"/>
    <w:rsid w:val="00C26AD0"/>
    <w:rsid w:val="00C27DF5"/>
    <w:rsid w:val="00C30F94"/>
    <w:rsid w:val="00C3125F"/>
    <w:rsid w:val="00C31AF2"/>
    <w:rsid w:val="00C31EB9"/>
    <w:rsid w:val="00C3203B"/>
    <w:rsid w:val="00C321CE"/>
    <w:rsid w:val="00C32ED3"/>
    <w:rsid w:val="00C32EF1"/>
    <w:rsid w:val="00C33543"/>
    <w:rsid w:val="00C335A7"/>
    <w:rsid w:val="00C336E9"/>
    <w:rsid w:val="00C33AF8"/>
    <w:rsid w:val="00C33E1B"/>
    <w:rsid w:val="00C3423B"/>
    <w:rsid w:val="00C356EA"/>
    <w:rsid w:val="00C35F7A"/>
    <w:rsid w:val="00C363A4"/>
    <w:rsid w:val="00C36E19"/>
    <w:rsid w:val="00C371AE"/>
    <w:rsid w:val="00C37498"/>
    <w:rsid w:val="00C375DD"/>
    <w:rsid w:val="00C37684"/>
    <w:rsid w:val="00C3798A"/>
    <w:rsid w:val="00C402F8"/>
    <w:rsid w:val="00C40CEA"/>
    <w:rsid w:val="00C42666"/>
    <w:rsid w:val="00C42A3C"/>
    <w:rsid w:val="00C42DF0"/>
    <w:rsid w:val="00C43540"/>
    <w:rsid w:val="00C43834"/>
    <w:rsid w:val="00C44309"/>
    <w:rsid w:val="00C44648"/>
    <w:rsid w:val="00C45E50"/>
    <w:rsid w:val="00C473EF"/>
    <w:rsid w:val="00C47946"/>
    <w:rsid w:val="00C47984"/>
    <w:rsid w:val="00C47DCA"/>
    <w:rsid w:val="00C50DAA"/>
    <w:rsid w:val="00C50F25"/>
    <w:rsid w:val="00C5118B"/>
    <w:rsid w:val="00C51712"/>
    <w:rsid w:val="00C51982"/>
    <w:rsid w:val="00C51A6D"/>
    <w:rsid w:val="00C51BE7"/>
    <w:rsid w:val="00C51FE1"/>
    <w:rsid w:val="00C524C9"/>
    <w:rsid w:val="00C52BCF"/>
    <w:rsid w:val="00C52D4B"/>
    <w:rsid w:val="00C52EE5"/>
    <w:rsid w:val="00C535E9"/>
    <w:rsid w:val="00C536DD"/>
    <w:rsid w:val="00C53C98"/>
    <w:rsid w:val="00C541D4"/>
    <w:rsid w:val="00C54672"/>
    <w:rsid w:val="00C54884"/>
    <w:rsid w:val="00C55038"/>
    <w:rsid w:val="00C559D3"/>
    <w:rsid w:val="00C55F15"/>
    <w:rsid w:val="00C5634D"/>
    <w:rsid w:val="00C5659B"/>
    <w:rsid w:val="00C56ED0"/>
    <w:rsid w:val="00C57585"/>
    <w:rsid w:val="00C608C0"/>
    <w:rsid w:val="00C60D32"/>
    <w:rsid w:val="00C60DA6"/>
    <w:rsid w:val="00C6124A"/>
    <w:rsid w:val="00C61555"/>
    <w:rsid w:val="00C62393"/>
    <w:rsid w:val="00C628D0"/>
    <w:rsid w:val="00C62EA8"/>
    <w:rsid w:val="00C63051"/>
    <w:rsid w:val="00C63228"/>
    <w:rsid w:val="00C63BFA"/>
    <w:rsid w:val="00C655DE"/>
    <w:rsid w:val="00C6594E"/>
    <w:rsid w:val="00C65EF1"/>
    <w:rsid w:val="00C664A1"/>
    <w:rsid w:val="00C665DA"/>
    <w:rsid w:val="00C66822"/>
    <w:rsid w:val="00C66C6D"/>
    <w:rsid w:val="00C66EF5"/>
    <w:rsid w:val="00C670E3"/>
    <w:rsid w:val="00C70222"/>
    <w:rsid w:val="00C70910"/>
    <w:rsid w:val="00C70B4B"/>
    <w:rsid w:val="00C70CD3"/>
    <w:rsid w:val="00C7183B"/>
    <w:rsid w:val="00C71893"/>
    <w:rsid w:val="00C71D87"/>
    <w:rsid w:val="00C72264"/>
    <w:rsid w:val="00C72337"/>
    <w:rsid w:val="00C727CF"/>
    <w:rsid w:val="00C729E6"/>
    <w:rsid w:val="00C72F9B"/>
    <w:rsid w:val="00C7320D"/>
    <w:rsid w:val="00C737D8"/>
    <w:rsid w:val="00C73B0D"/>
    <w:rsid w:val="00C74781"/>
    <w:rsid w:val="00C74B0C"/>
    <w:rsid w:val="00C74C42"/>
    <w:rsid w:val="00C75090"/>
    <w:rsid w:val="00C76338"/>
    <w:rsid w:val="00C763A9"/>
    <w:rsid w:val="00C76425"/>
    <w:rsid w:val="00C76497"/>
    <w:rsid w:val="00C80821"/>
    <w:rsid w:val="00C8151F"/>
    <w:rsid w:val="00C81814"/>
    <w:rsid w:val="00C81F99"/>
    <w:rsid w:val="00C81FF2"/>
    <w:rsid w:val="00C8242E"/>
    <w:rsid w:val="00C82479"/>
    <w:rsid w:val="00C82AD6"/>
    <w:rsid w:val="00C82D74"/>
    <w:rsid w:val="00C82F1B"/>
    <w:rsid w:val="00C8303A"/>
    <w:rsid w:val="00C8320C"/>
    <w:rsid w:val="00C84927"/>
    <w:rsid w:val="00C84A37"/>
    <w:rsid w:val="00C86427"/>
    <w:rsid w:val="00C86CBE"/>
    <w:rsid w:val="00C874A2"/>
    <w:rsid w:val="00C904A0"/>
    <w:rsid w:val="00C909F3"/>
    <w:rsid w:val="00C90ACC"/>
    <w:rsid w:val="00C90D60"/>
    <w:rsid w:val="00C91B91"/>
    <w:rsid w:val="00C92EA6"/>
    <w:rsid w:val="00C9310A"/>
    <w:rsid w:val="00C93390"/>
    <w:rsid w:val="00C9388E"/>
    <w:rsid w:val="00C94D2C"/>
    <w:rsid w:val="00C953AB"/>
    <w:rsid w:val="00C95C6C"/>
    <w:rsid w:val="00C95E91"/>
    <w:rsid w:val="00C95EA8"/>
    <w:rsid w:val="00C96202"/>
    <w:rsid w:val="00C96E38"/>
    <w:rsid w:val="00C9732E"/>
    <w:rsid w:val="00C97355"/>
    <w:rsid w:val="00C97BDA"/>
    <w:rsid w:val="00CA028D"/>
    <w:rsid w:val="00CA072A"/>
    <w:rsid w:val="00CA0B86"/>
    <w:rsid w:val="00CA0EC2"/>
    <w:rsid w:val="00CA104E"/>
    <w:rsid w:val="00CA11BF"/>
    <w:rsid w:val="00CA165F"/>
    <w:rsid w:val="00CA25F6"/>
    <w:rsid w:val="00CA2B5B"/>
    <w:rsid w:val="00CA2DF7"/>
    <w:rsid w:val="00CA2F59"/>
    <w:rsid w:val="00CA3390"/>
    <w:rsid w:val="00CA37B2"/>
    <w:rsid w:val="00CA449D"/>
    <w:rsid w:val="00CA491F"/>
    <w:rsid w:val="00CA4A01"/>
    <w:rsid w:val="00CA5299"/>
    <w:rsid w:val="00CA5496"/>
    <w:rsid w:val="00CA5958"/>
    <w:rsid w:val="00CA6035"/>
    <w:rsid w:val="00CA61E8"/>
    <w:rsid w:val="00CA6A87"/>
    <w:rsid w:val="00CA6C6A"/>
    <w:rsid w:val="00CA7670"/>
    <w:rsid w:val="00CA7842"/>
    <w:rsid w:val="00CA7A8E"/>
    <w:rsid w:val="00CB0748"/>
    <w:rsid w:val="00CB0779"/>
    <w:rsid w:val="00CB10E0"/>
    <w:rsid w:val="00CB1302"/>
    <w:rsid w:val="00CB1337"/>
    <w:rsid w:val="00CB1B47"/>
    <w:rsid w:val="00CB2418"/>
    <w:rsid w:val="00CB259E"/>
    <w:rsid w:val="00CB2A90"/>
    <w:rsid w:val="00CB2FD5"/>
    <w:rsid w:val="00CB314E"/>
    <w:rsid w:val="00CB3281"/>
    <w:rsid w:val="00CB33A3"/>
    <w:rsid w:val="00CB35E8"/>
    <w:rsid w:val="00CB3DBC"/>
    <w:rsid w:val="00CB4868"/>
    <w:rsid w:val="00CB4892"/>
    <w:rsid w:val="00CB48F9"/>
    <w:rsid w:val="00CB50EB"/>
    <w:rsid w:val="00CB5D76"/>
    <w:rsid w:val="00CB5E4F"/>
    <w:rsid w:val="00CB6738"/>
    <w:rsid w:val="00CB68CF"/>
    <w:rsid w:val="00CB72F2"/>
    <w:rsid w:val="00CB7882"/>
    <w:rsid w:val="00CC0C0D"/>
    <w:rsid w:val="00CC12EC"/>
    <w:rsid w:val="00CC151D"/>
    <w:rsid w:val="00CC25BD"/>
    <w:rsid w:val="00CC2AF6"/>
    <w:rsid w:val="00CC2CCB"/>
    <w:rsid w:val="00CC2D44"/>
    <w:rsid w:val="00CC2F74"/>
    <w:rsid w:val="00CC3545"/>
    <w:rsid w:val="00CC39FB"/>
    <w:rsid w:val="00CC3B1F"/>
    <w:rsid w:val="00CC4410"/>
    <w:rsid w:val="00CC447B"/>
    <w:rsid w:val="00CC478D"/>
    <w:rsid w:val="00CC491F"/>
    <w:rsid w:val="00CC4C88"/>
    <w:rsid w:val="00CC4E30"/>
    <w:rsid w:val="00CC4E31"/>
    <w:rsid w:val="00CC51BF"/>
    <w:rsid w:val="00CC5226"/>
    <w:rsid w:val="00CC5277"/>
    <w:rsid w:val="00CC545A"/>
    <w:rsid w:val="00CC5A90"/>
    <w:rsid w:val="00CC5B71"/>
    <w:rsid w:val="00CC5B97"/>
    <w:rsid w:val="00CC68B5"/>
    <w:rsid w:val="00CC6D24"/>
    <w:rsid w:val="00CC734E"/>
    <w:rsid w:val="00CC74B1"/>
    <w:rsid w:val="00CC75C3"/>
    <w:rsid w:val="00CC7689"/>
    <w:rsid w:val="00CC7B45"/>
    <w:rsid w:val="00CC7E94"/>
    <w:rsid w:val="00CC7FB0"/>
    <w:rsid w:val="00CD0026"/>
    <w:rsid w:val="00CD0DC9"/>
    <w:rsid w:val="00CD1CC5"/>
    <w:rsid w:val="00CD23BF"/>
    <w:rsid w:val="00CD2B57"/>
    <w:rsid w:val="00CD2BA1"/>
    <w:rsid w:val="00CD2CF7"/>
    <w:rsid w:val="00CD3602"/>
    <w:rsid w:val="00CD3B0F"/>
    <w:rsid w:val="00CD40EF"/>
    <w:rsid w:val="00CD4475"/>
    <w:rsid w:val="00CD5D0B"/>
    <w:rsid w:val="00CD6155"/>
    <w:rsid w:val="00CD63F5"/>
    <w:rsid w:val="00CD67E0"/>
    <w:rsid w:val="00CD6892"/>
    <w:rsid w:val="00CD697E"/>
    <w:rsid w:val="00CD7270"/>
    <w:rsid w:val="00CD7EE8"/>
    <w:rsid w:val="00CE0458"/>
    <w:rsid w:val="00CE09CB"/>
    <w:rsid w:val="00CE0A79"/>
    <w:rsid w:val="00CE1645"/>
    <w:rsid w:val="00CE1A39"/>
    <w:rsid w:val="00CE1B3D"/>
    <w:rsid w:val="00CE1D06"/>
    <w:rsid w:val="00CE2365"/>
    <w:rsid w:val="00CE2A0E"/>
    <w:rsid w:val="00CE2F1B"/>
    <w:rsid w:val="00CE35E9"/>
    <w:rsid w:val="00CE380F"/>
    <w:rsid w:val="00CE3DF2"/>
    <w:rsid w:val="00CE4066"/>
    <w:rsid w:val="00CE459D"/>
    <w:rsid w:val="00CE487C"/>
    <w:rsid w:val="00CE53B9"/>
    <w:rsid w:val="00CE55FB"/>
    <w:rsid w:val="00CE58E6"/>
    <w:rsid w:val="00CE5BA3"/>
    <w:rsid w:val="00CE5DDB"/>
    <w:rsid w:val="00CE6761"/>
    <w:rsid w:val="00CE6971"/>
    <w:rsid w:val="00CE6D66"/>
    <w:rsid w:val="00CE7583"/>
    <w:rsid w:val="00CE79E2"/>
    <w:rsid w:val="00CE7A3A"/>
    <w:rsid w:val="00CF057A"/>
    <w:rsid w:val="00CF0C4B"/>
    <w:rsid w:val="00CF0CE6"/>
    <w:rsid w:val="00CF1786"/>
    <w:rsid w:val="00CF1AB8"/>
    <w:rsid w:val="00CF233B"/>
    <w:rsid w:val="00CF2A57"/>
    <w:rsid w:val="00CF2D9D"/>
    <w:rsid w:val="00CF3E02"/>
    <w:rsid w:val="00CF40D3"/>
    <w:rsid w:val="00CF43E1"/>
    <w:rsid w:val="00CF4526"/>
    <w:rsid w:val="00CF4700"/>
    <w:rsid w:val="00CF4943"/>
    <w:rsid w:val="00CF5EFE"/>
    <w:rsid w:val="00CF6789"/>
    <w:rsid w:val="00CF6844"/>
    <w:rsid w:val="00CF7A0D"/>
    <w:rsid w:val="00CF7B72"/>
    <w:rsid w:val="00CF7BFD"/>
    <w:rsid w:val="00CF7C83"/>
    <w:rsid w:val="00CF7CA3"/>
    <w:rsid w:val="00CF7E81"/>
    <w:rsid w:val="00D0065E"/>
    <w:rsid w:val="00D007BE"/>
    <w:rsid w:val="00D0094B"/>
    <w:rsid w:val="00D00968"/>
    <w:rsid w:val="00D01601"/>
    <w:rsid w:val="00D02259"/>
    <w:rsid w:val="00D026C8"/>
    <w:rsid w:val="00D0299A"/>
    <w:rsid w:val="00D0304E"/>
    <w:rsid w:val="00D03399"/>
    <w:rsid w:val="00D038DB"/>
    <w:rsid w:val="00D040C1"/>
    <w:rsid w:val="00D0428A"/>
    <w:rsid w:val="00D04337"/>
    <w:rsid w:val="00D04351"/>
    <w:rsid w:val="00D04367"/>
    <w:rsid w:val="00D04481"/>
    <w:rsid w:val="00D046AF"/>
    <w:rsid w:val="00D04742"/>
    <w:rsid w:val="00D04C6C"/>
    <w:rsid w:val="00D04CD6"/>
    <w:rsid w:val="00D04DB4"/>
    <w:rsid w:val="00D04E92"/>
    <w:rsid w:val="00D0532C"/>
    <w:rsid w:val="00D05C8F"/>
    <w:rsid w:val="00D0623B"/>
    <w:rsid w:val="00D06293"/>
    <w:rsid w:val="00D06940"/>
    <w:rsid w:val="00D06D50"/>
    <w:rsid w:val="00D07A8D"/>
    <w:rsid w:val="00D07B9D"/>
    <w:rsid w:val="00D104EE"/>
    <w:rsid w:val="00D10563"/>
    <w:rsid w:val="00D10650"/>
    <w:rsid w:val="00D10A7B"/>
    <w:rsid w:val="00D10B62"/>
    <w:rsid w:val="00D10C95"/>
    <w:rsid w:val="00D10E22"/>
    <w:rsid w:val="00D11932"/>
    <w:rsid w:val="00D11B26"/>
    <w:rsid w:val="00D11E96"/>
    <w:rsid w:val="00D1205D"/>
    <w:rsid w:val="00D123F1"/>
    <w:rsid w:val="00D136C4"/>
    <w:rsid w:val="00D13D91"/>
    <w:rsid w:val="00D14005"/>
    <w:rsid w:val="00D14362"/>
    <w:rsid w:val="00D1458F"/>
    <w:rsid w:val="00D155A0"/>
    <w:rsid w:val="00D15B52"/>
    <w:rsid w:val="00D16103"/>
    <w:rsid w:val="00D164D8"/>
    <w:rsid w:val="00D17035"/>
    <w:rsid w:val="00D1713D"/>
    <w:rsid w:val="00D17699"/>
    <w:rsid w:val="00D17B64"/>
    <w:rsid w:val="00D20315"/>
    <w:rsid w:val="00D2054B"/>
    <w:rsid w:val="00D2057E"/>
    <w:rsid w:val="00D205FF"/>
    <w:rsid w:val="00D2074A"/>
    <w:rsid w:val="00D20D66"/>
    <w:rsid w:val="00D2135D"/>
    <w:rsid w:val="00D21CF5"/>
    <w:rsid w:val="00D22054"/>
    <w:rsid w:val="00D2207B"/>
    <w:rsid w:val="00D2226D"/>
    <w:rsid w:val="00D2338D"/>
    <w:rsid w:val="00D23ACC"/>
    <w:rsid w:val="00D23D4C"/>
    <w:rsid w:val="00D23DA7"/>
    <w:rsid w:val="00D241C2"/>
    <w:rsid w:val="00D24257"/>
    <w:rsid w:val="00D24964"/>
    <w:rsid w:val="00D2514F"/>
    <w:rsid w:val="00D25455"/>
    <w:rsid w:val="00D255C3"/>
    <w:rsid w:val="00D25A85"/>
    <w:rsid w:val="00D26EAD"/>
    <w:rsid w:val="00D26FD1"/>
    <w:rsid w:val="00D27825"/>
    <w:rsid w:val="00D278AE"/>
    <w:rsid w:val="00D27C59"/>
    <w:rsid w:val="00D27D8F"/>
    <w:rsid w:val="00D305BE"/>
    <w:rsid w:val="00D31192"/>
    <w:rsid w:val="00D311B7"/>
    <w:rsid w:val="00D315F8"/>
    <w:rsid w:val="00D31C5E"/>
    <w:rsid w:val="00D323BD"/>
    <w:rsid w:val="00D32748"/>
    <w:rsid w:val="00D32C93"/>
    <w:rsid w:val="00D32CDF"/>
    <w:rsid w:val="00D33E9C"/>
    <w:rsid w:val="00D3426D"/>
    <w:rsid w:val="00D342FB"/>
    <w:rsid w:val="00D345BF"/>
    <w:rsid w:val="00D34D5E"/>
    <w:rsid w:val="00D35324"/>
    <w:rsid w:val="00D35448"/>
    <w:rsid w:val="00D35456"/>
    <w:rsid w:val="00D35C42"/>
    <w:rsid w:val="00D35C97"/>
    <w:rsid w:val="00D406CF"/>
    <w:rsid w:val="00D4078A"/>
    <w:rsid w:val="00D415CC"/>
    <w:rsid w:val="00D41781"/>
    <w:rsid w:val="00D41E88"/>
    <w:rsid w:val="00D426C7"/>
    <w:rsid w:val="00D42831"/>
    <w:rsid w:val="00D42CB3"/>
    <w:rsid w:val="00D43242"/>
    <w:rsid w:val="00D43778"/>
    <w:rsid w:val="00D43964"/>
    <w:rsid w:val="00D439EF"/>
    <w:rsid w:val="00D44486"/>
    <w:rsid w:val="00D44F67"/>
    <w:rsid w:val="00D45021"/>
    <w:rsid w:val="00D450A7"/>
    <w:rsid w:val="00D464FB"/>
    <w:rsid w:val="00D468AF"/>
    <w:rsid w:val="00D46CCC"/>
    <w:rsid w:val="00D4785A"/>
    <w:rsid w:val="00D479B1"/>
    <w:rsid w:val="00D5047D"/>
    <w:rsid w:val="00D50911"/>
    <w:rsid w:val="00D50C29"/>
    <w:rsid w:val="00D517FB"/>
    <w:rsid w:val="00D51EC0"/>
    <w:rsid w:val="00D52410"/>
    <w:rsid w:val="00D527FB"/>
    <w:rsid w:val="00D52B2A"/>
    <w:rsid w:val="00D52B41"/>
    <w:rsid w:val="00D52C2E"/>
    <w:rsid w:val="00D53938"/>
    <w:rsid w:val="00D54936"/>
    <w:rsid w:val="00D54C6E"/>
    <w:rsid w:val="00D557E1"/>
    <w:rsid w:val="00D55800"/>
    <w:rsid w:val="00D56B88"/>
    <w:rsid w:val="00D56E18"/>
    <w:rsid w:val="00D574D1"/>
    <w:rsid w:val="00D57595"/>
    <w:rsid w:val="00D5768B"/>
    <w:rsid w:val="00D57D27"/>
    <w:rsid w:val="00D57F2A"/>
    <w:rsid w:val="00D60119"/>
    <w:rsid w:val="00D60670"/>
    <w:rsid w:val="00D60A6B"/>
    <w:rsid w:val="00D60D8C"/>
    <w:rsid w:val="00D60FA6"/>
    <w:rsid w:val="00D61353"/>
    <w:rsid w:val="00D614D3"/>
    <w:rsid w:val="00D61580"/>
    <w:rsid w:val="00D61AFB"/>
    <w:rsid w:val="00D6259E"/>
    <w:rsid w:val="00D63559"/>
    <w:rsid w:val="00D6426D"/>
    <w:rsid w:val="00D644B3"/>
    <w:rsid w:val="00D64FAA"/>
    <w:rsid w:val="00D65588"/>
    <w:rsid w:val="00D65F17"/>
    <w:rsid w:val="00D66A63"/>
    <w:rsid w:val="00D70E5A"/>
    <w:rsid w:val="00D7195E"/>
    <w:rsid w:val="00D71BD3"/>
    <w:rsid w:val="00D73438"/>
    <w:rsid w:val="00D73FC9"/>
    <w:rsid w:val="00D75224"/>
    <w:rsid w:val="00D7540D"/>
    <w:rsid w:val="00D756FA"/>
    <w:rsid w:val="00D76398"/>
    <w:rsid w:val="00D768B2"/>
    <w:rsid w:val="00D76B5D"/>
    <w:rsid w:val="00D771B1"/>
    <w:rsid w:val="00D803CD"/>
    <w:rsid w:val="00D807E6"/>
    <w:rsid w:val="00D81CE1"/>
    <w:rsid w:val="00D81ED6"/>
    <w:rsid w:val="00D8248E"/>
    <w:rsid w:val="00D829D4"/>
    <w:rsid w:val="00D82A08"/>
    <w:rsid w:val="00D82C3E"/>
    <w:rsid w:val="00D82D36"/>
    <w:rsid w:val="00D82E9C"/>
    <w:rsid w:val="00D82EBC"/>
    <w:rsid w:val="00D8379F"/>
    <w:rsid w:val="00D839FB"/>
    <w:rsid w:val="00D83C5D"/>
    <w:rsid w:val="00D83E14"/>
    <w:rsid w:val="00D83FA8"/>
    <w:rsid w:val="00D844A7"/>
    <w:rsid w:val="00D85426"/>
    <w:rsid w:val="00D854E7"/>
    <w:rsid w:val="00D857ED"/>
    <w:rsid w:val="00D86071"/>
    <w:rsid w:val="00D86527"/>
    <w:rsid w:val="00D86725"/>
    <w:rsid w:val="00D868B3"/>
    <w:rsid w:val="00D86A7B"/>
    <w:rsid w:val="00D87780"/>
    <w:rsid w:val="00D87F17"/>
    <w:rsid w:val="00D91558"/>
    <w:rsid w:val="00D9218E"/>
    <w:rsid w:val="00D92AFD"/>
    <w:rsid w:val="00D92D5D"/>
    <w:rsid w:val="00D92F0A"/>
    <w:rsid w:val="00D9308E"/>
    <w:rsid w:val="00D93488"/>
    <w:rsid w:val="00D93661"/>
    <w:rsid w:val="00D93ECB"/>
    <w:rsid w:val="00D943DD"/>
    <w:rsid w:val="00D94913"/>
    <w:rsid w:val="00D96141"/>
    <w:rsid w:val="00D96617"/>
    <w:rsid w:val="00D9667A"/>
    <w:rsid w:val="00D96827"/>
    <w:rsid w:val="00D96EFF"/>
    <w:rsid w:val="00D9758B"/>
    <w:rsid w:val="00DA0209"/>
    <w:rsid w:val="00DA0AC4"/>
    <w:rsid w:val="00DA0D92"/>
    <w:rsid w:val="00DA0F35"/>
    <w:rsid w:val="00DA1D1D"/>
    <w:rsid w:val="00DA1E49"/>
    <w:rsid w:val="00DA200D"/>
    <w:rsid w:val="00DA20C1"/>
    <w:rsid w:val="00DA216A"/>
    <w:rsid w:val="00DA24E0"/>
    <w:rsid w:val="00DA2B2F"/>
    <w:rsid w:val="00DA2E73"/>
    <w:rsid w:val="00DA45D8"/>
    <w:rsid w:val="00DA4D76"/>
    <w:rsid w:val="00DA5979"/>
    <w:rsid w:val="00DA5F70"/>
    <w:rsid w:val="00DA635F"/>
    <w:rsid w:val="00DA6C14"/>
    <w:rsid w:val="00DA6E27"/>
    <w:rsid w:val="00DA727B"/>
    <w:rsid w:val="00DA7A47"/>
    <w:rsid w:val="00DB0546"/>
    <w:rsid w:val="00DB0A04"/>
    <w:rsid w:val="00DB1851"/>
    <w:rsid w:val="00DB1F00"/>
    <w:rsid w:val="00DB285B"/>
    <w:rsid w:val="00DB329A"/>
    <w:rsid w:val="00DB3A08"/>
    <w:rsid w:val="00DB3D2F"/>
    <w:rsid w:val="00DB3FC9"/>
    <w:rsid w:val="00DB4471"/>
    <w:rsid w:val="00DB461E"/>
    <w:rsid w:val="00DB4AC5"/>
    <w:rsid w:val="00DB4F03"/>
    <w:rsid w:val="00DB5569"/>
    <w:rsid w:val="00DB5AD5"/>
    <w:rsid w:val="00DB5C5B"/>
    <w:rsid w:val="00DB5CCC"/>
    <w:rsid w:val="00DB5E2B"/>
    <w:rsid w:val="00DB5FBE"/>
    <w:rsid w:val="00DB73FF"/>
    <w:rsid w:val="00DB7DFC"/>
    <w:rsid w:val="00DB7E5C"/>
    <w:rsid w:val="00DC0A12"/>
    <w:rsid w:val="00DC106B"/>
    <w:rsid w:val="00DC11B3"/>
    <w:rsid w:val="00DC1F58"/>
    <w:rsid w:val="00DC233C"/>
    <w:rsid w:val="00DC277C"/>
    <w:rsid w:val="00DC2894"/>
    <w:rsid w:val="00DC299C"/>
    <w:rsid w:val="00DC2E6F"/>
    <w:rsid w:val="00DC2EBC"/>
    <w:rsid w:val="00DC3748"/>
    <w:rsid w:val="00DC3B89"/>
    <w:rsid w:val="00DC3BD0"/>
    <w:rsid w:val="00DC4039"/>
    <w:rsid w:val="00DC404D"/>
    <w:rsid w:val="00DC419B"/>
    <w:rsid w:val="00DC426A"/>
    <w:rsid w:val="00DC4B4D"/>
    <w:rsid w:val="00DC4D65"/>
    <w:rsid w:val="00DC4F75"/>
    <w:rsid w:val="00DC5D8B"/>
    <w:rsid w:val="00DC6C01"/>
    <w:rsid w:val="00DC6C80"/>
    <w:rsid w:val="00DC6FA1"/>
    <w:rsid w:val="00DC7207"/>
    <w:rsid w:val="00DC7662"/>
    <w:rsid w:val="00DC7C8C"/>
    <w:rsid w:val="00DD04DE"/>
    <w:rsid w:val="00DD11D6"/>
    <w:rsid w:val="00DD14DC"/>
    <w:rsid w:val="00DD203C"/>
    <w:rsid w:val="00DD2175"/>
    <w:rsid w:val="00DD24BB"/>
    <w:rsid w:val="00DD25DE"/>
    <w:rsid w:val="00DD2841"/>
    <w:rsid w:val="00DD2B55"/>
    <w:rsid w:val="00DD2D98"/>
    <w:rsid w:val="00DD2FFC"/>
    <w:rsid w:val="00DD3B0A"/>
    <w:rsid w:val="00DD3E4A"/>
    <w:rsid w:val="00DD4D85"/>
    <w:rsid w:val="00DD5A47"/>
    <w:rsid w:val="00DD5EBD"/>
    <w:rsid w:val="00DD66D1"/>
    <w:rsid w:val="00DD72A2"/>
    <w:rsid w:val="00DE02A9"/>
    <w:rsid w:val="00DE0493"/>
    <w:rsid w:val="00DE1155"/>
    <w:rsid w:val="00DE130A"/>
    <w:rsid w:val="00DE13A6"/>
    <w:rsid w:val="00DE13EA"/>
    <w:rsid w:val="00DE14A4"/>
    <w:rsid w:val="00DE2D9C"/>
    <w:rsid w:val="00DE3417"/>
    <w:rsid w:val="00DE3581"/>
    <w:rsid w:val="00DE3C99"/>
    <w:rsid w:val="00DE3E4A"/>
    <w:rsid w:val="00DE4C5B"/>
    <w:rsid w:val="00DE4D43"/>
    <w:rsid w:val="00DE5323"/>
    <w:rsid w:val="00DE53DF"/>
    <w:rsid w:val="00DE5840"/>
    <w:rsid w:val="00DE596E"/>
    <w:rsid w:val="00DE60B4"/>
    <w:rsid w:val="00DE67CB"/>
    <w:rsid w:val="00DE6DAF"/>
    <w:rsid w:val="00DE6DC4"/>
    <w:rsid w:val="00DE6F87"/>
    <w:rsid w:val="00DE76AB"/>
    <w:rsid w:val="00DE78E9"/>
    <w:rsid w:val="00DF0041"/>
    <w:rsid w:val="00DF0BFB"/>
    <w:rsid w:val="00DF0C92"/>
    <w:rsid w:val="00DF0E01"/>
    <w:rsid w:val="00DF12C7"/>
    <w:rsid w:val="00DF1D53"/>
    <w:rsid w:val="00DF27C5"/>
    <w:rsid w:val="00DF2E2D"/>
    <w:rsid w:val="00DF3741"/>
    <w:rsid w:val="00DF4044"/>
    <w:rsid w:val="00DF47D7"/>
    <w:rsid w:val="00DF4F9E"/>
    <w:rsid w:val="00DF5158"/>
    <w:rsid w:val="00DF5546"/>
    <w:rsid w:val="00DF55B9"/>
    <w:rsid w:val="00DF5E85"/>
    <w:rsid w:val="00DF6098"/>
    <w:rsid w:val="00DF6258"/>
    <w:rsid w:val="00DF696B"/>
    <w:rsid w:val="00DF7469"/>
    <w:rsid w:val="00DF7643"/>
    <w:rsid w:val="00DF793C"/>
    <w:rsid w:val="00E00320"/>
    <w:rsid w:val="00E0032D"/>
    <w:rsid w:val="00E004FF"/>
    <w:rsid w:val="00E00685"/>
    <w:rsid w:val="00E00940"/>
    <w:rsid w:val="00E00FD3"/>
    <w:rsid w:val="00E00FF8"/>
    <w:rsid w:val="00E0223B"/>
    <w:rsid w:val="00E02719"/>
    <w:rsid w:val="00E02D4C"/>
    <w:rsid w:val="00E03904"/>
    <w:rsid w:val="00E03AA1"/>
    <w:rsid w:val="00E03DAA"/>
    <w:rsid w:val="00E03EDD"/>
    <w:rsid w:val="00E03F71"/>
    <w:rsid w:val="00E040C4"/>
    <w:rsid w:val="00E04241"/>
    <w:rsid w:val="00E04492"/>
    <w:rsid w:val="00E046FF"/>
    <w:rsid w:val="00E04E83"/>
    <w:rsid w:val="00E04F99"/>
    <w:rsid w:val="00E0560F"/>
    <w:rsid w:val="00E05897"/>
    <w:rsid w:val="00E058BC"/>
    <w:rsid w:val="00E05A8C"/>
    <w:rsid w:val="00E06650"/>
    <w:rsid w:val="00E06754"/>
    <w:rsid w:val="00E068B0"/>
    <w:rsid w:val="00E07D01"/>
    <w:rsid w:val="00E10CB3"/>
    <w:rsid w:val="00E11417"/>
    <w:rsid w:val="00E11661"/>
    <w:rsid w:val="00E11BDC"/>
    <w:rsid w:val="00E11F56"/>
    <w:rsid w:val="00E123B6"/>
    <w:rsid w:val="00E12B69"/>
    <w:rsid w:val="00E13810"/>
    <w:rsid w:val="00E13A46"/>
    <w:rsid w:val="00E13BD7"/>
    <w:rsid w:val="00E13D3A"/>
    <w:rsid w:val="00E140A7"/>
    <w:rsid w:val="00E146DA"/>
    <w:rsid w:val="00E147AD"/>
    <w:rsid w:val="00E14829"/>
    <w:rsid w:val="00E14AFF"/>
    <w:rsid w:val="00E14C01"/>
    <w:rsid w:val="00E15140"/>
    <w:rsid w:val="00E153C3"/>
    <w:rsid w:val="00E154C7"/>
    <w:rsid w:val="00E15841"/>
    <w:rsid w:val="00E15910"/>
    <w:rsid w:val="00E15F6C"/>
    <w:rsid w:val="00E160BF"/>
    <w:rsid w:val="00E16164"/>
    <w:rsid w:val="00E165A2"/>
    <w:rsid w:val="00E16A82"/>
    <w:rsid w:val="00E16AC6"/>
    <w:rsid w:val="00E16F71"/>
    <w:rsid w:val="00E16F76"/>
    <w:rsid w:val="00E17C83"/>
    <w:rsid w:val="00E206DF"/>
    <w:rsid w:val="00E208CA"/>
    <w:rsid w:val="00E20B06"/>
    <w:rsid w:val="00E20F49"/>
    <w:rsid w:val="00E212F6"/>
    <w:rsid w:val="00E2146D"/>
    <w:rsid w:val="00E21860"/>
    <w:rsid w:val="00E21BD5"/>
    <w:rsid w:val="00E21C49"/>
    <w:rsid w:val="00E21F63"/>
    <w:rsid w:val="00E2252A"/>
    <w:rsid w:val="00E2316E"/>
    <w:rsid w:val="00E23242"/>
    <w:rsid w:val="00E23BA5"/>
    <w:rsid w:val="00E23BE6"/>
    <w:rsid w:val="00E23FA3"/>
    <w:rsid w:val="00E24222"/>
    <w:rsid w:val="00E24CDE"/>
    <w:rsid w:val="00E25028"/>
    <w:rsid w:val="00E2552E"/>
    <w:rsid w:val="00E25BC3"/>
    <w:rsid w:val="00E25D04"/>
    <w:rsid w:val="00E26099"/>
    <w:rsid w:val="00E2699D"/>
    <w:rsid w:val="00E26A96"/>
    <w:rsid w:val="00E26AE0"/>
    <w:rsid w:val="00E2775E"/>
    <w:rsid w:val="00E27B27"/>
    <w:rsid w:val="00E27FCD"/>
    <w:rsid w:val="00E3091C"/>
    <w:rsid w:val="00E3151C"/>
    <w:rsid w:val="00E326C0"/>
    <w:rsid w:val="00E329AB"/>
    <w:rsid w:val="00E32B3F"/>
    <w:rsid w:val="00E32C1B"/>
    <w:rsid w:val="00E32CA0"/>
    <w:rsid w:val="00E32E8D"/>
    <w:rsid w:val="00E338B6"/>
    <w:rsid w:val="00E33AB0"/>
    <w:rsid w:val="00E343ED"/>
    <w:rsid w:val="00E343F0"/>
    <w:rsid w:val="00E34C37"/>
    <w:rsid w:val="00E35527"/>
    <w:rsid w:val="00E35A3B"/>
    <w:rsid w:val="00E36D86"/>
    <w:rsid w:val="00E400F1"/>
    <w:rsid w:val="00E406C4"/>
    <w:rsid w:val="00E4098B"/>
    <w:rsid w:val="00E41462"/>
    <w:rsid w:val="00E416EF"/>
    <w:rsid w:val="00E42043"/>
    <w:rsid w:val="00E421BC"/>
    <w:rsid w:val="00E421E5"/>
    <w:rsid w:val="00E42232"/>
    <w:rsid w:val="00E42994"/>
    <w:rsid w:val="00E42B6A"/>
    <w:rsid w:val="00E42D15"/>
    <w:rsid w:val="00E44B6B"/>
    <w:rsid w:val="00E44C25"/>
    <w:rsid w:val="00E44C26"/>
    <w:rsid w:val="00E45064"/>
    <w:rsid w:val="00E4533A"/>
    <w:rsid w:val="00E45516"/>
    <w:rsid w:val="00E45F32"/>
    <w:rsid w:val="00E46629"/>
    <w:rsid w:val="00E46AF5"/>
    <w:rsid w:val="00E47A60"/>
    <w:rsid w:val="00E47B32"/>
    <w:rsid w:val="00E47E7D"/>
    <w:rsid w:val="00E47ECD"/>
    <w:rsid w:val="00E506B1"/>
    <w:rsid w:val="00E5088F"/>
    <w:rsid w:val="00E50D3E"/>
    <w:rsid w:val="00E511FE"/>
    <w:rsid w:val="00E515CE"/>
    <w:rsid w:val="00E5162E"/>
    <w:rsid w:val="00E518AE"/>
    <w:rsid w:val="00E518D6"/>
    <w:rsid w:val="00E52F4B"/>
    <w:rsid w:val="00E5365C"/>
    <w:rsid w:val="00E53C97"/>
    <w:rsid w:val="00E53FD1"/>
    <w:rsid w:val="00E5556B"/>
    <w:rsid w:val="00E555A0"/>
    <w:rsid w:val="00E5623F"/>
    <w:rsid w:val="00E56604"/>
    <w:rsid w:val="00E56953"/>
    <w:rsid w:val="00E570DB"/>
    <w:rsid w:val="00E574D3"/>
    <w:rsid w:val="00E5761B"/>
    <w:rsid w:val="00E578AB"/>
    <w:rsid w:val="00E614C3"/>
    <w:rsid w:val="00E6176E"/>
    <w:rsid w:val="00E61C88"/>
    <w:rsid w:val="00E62198"/>
    <w:rsid w:val="00E62AFC"/>
    <w:rsid w:val="00E6315F"/>
    <w:rsid w:val="00E6412F"/>
    <w:rsid w:val="00E641EA"/>
    <w:rsid w:val="00E645CB"/>
    <w:rsid w:val="00E64B9B"/>
    <w:rsid w:val="00E64C71"/>
    <w:rsid w:val="00E64E42"/>
    <w:rsid w:val="00E6532F"/>
    <w:rsid w:val="00E65482"/>
    <w:rsid w:val="00E65BE8"/>
    <w:rsid w:val="00E66390"/>
    <w:rsid w:val="00E663A4"/>
    <w:rsid w:val="00E66574"/>
    <w:rsid w:val="00E66824"/>
    <w:rsid w:val="00E677A6"/>
    <w:rsid w:val="00E67A6D"/>
    <w:rsid w:val="00E7002B"/>
    <w:rsid w:val="00E70697"/>
    <w:rsid w:val="00E711CF"/>
    <w:rsid w:val="00E71848"/>
    <w:rsid w:val="00E718E5"/>
    <w:rsid w:val="00E71D0D"/>
    <w:rsid w:val="00E71E1F"/>
    <w:rsid w:val="00E72405"/>
    <w:rsid w:val="00E735CA"/>
    <w:rsid w:val="00E73796"/>
    <w:rsid w:val="00E739E6"/>
    <w:rsid w:val="00E73FF7"/>
    <w:rsid w:val="00E74283"/>
    <w:rsid w:val="00E745C9"/>
    <w:rsid w:val="00E74E35"/>
    <w:rsid w:val="00E754D2"/>
    <w:rsid w:val="00E7571A"/>
    <w:rsid w:val="00E75A67"/>
    <w:rsid w:val="00E75EE6"/>
    <w:rsid w:val="00E76BB7"/>
    <w:rsid w:val="00E76F01"/>
    <w:rsid w:val="00E77A60"/>
    <w:rsid w:val="00E800B8"/>
    <w:rsid w:val="00E80562"/>
    <w:rsid w:val="00E8156A"/>
    <w:rsid w:val="00E81BD5"/>
    <w:rsid w:val="00E81C3D"/>
    <w:rsid w:val="00E8279F"/>
    <w:rsid w:val="00E82933"/>
    <w:rsid w:val="00E82B7A"/>
    <w:rsid w:val="00E82F71"/>
    <w:rsid w:val="00E831ED"/>
    <w:rsid w:val="00E8368F"/>
    <w:rsid w:val="00E83A77"/>
    <w:rsid w:val="00E84284"/>
    <w:rsid w:val="00E8449D"/>
    <w:rsid w:val="00E84E41"/>
    <w:rsid w:val="00E8507F"/>
    <w:rsid w:val="00E86CEB"/>
    <w:rsid w:val="00E87065"/>
    <w:rsid w:val="00E87F60"/>
    <w:rsid w:val="00E90233"/>
    <w:rsid w:val="00E9044E"/>
    <w:rsid w:val="00E906CA"/>
    <w:rsid w:val="00E9108F"/>
    <w:rsid w:val="00E91C9B"/>
    <w:rsid w:val="00E91EC4"/>
    <w:rsid w:val="00E92E2C"/>
    <w:rsid w:val="00E93A06"/>
    <w:rsid w:val="00E93F9C"/>
    <w:rsid w:val="00E94636"/>
    <w:rsid w:val="00E946A7"/>
    <w:rsid w:val="00E948C8"/>
    <w:rsid w:val="00E9501B"/>
    <w:rsid w:val="00E955F5"/>
    <w:rsid w:val="00E95952"/>
    <w:rsid w:val="00E95F94"/>
    <w:rsid w:val="00E9653F"/>
    <w:rsid w:val="00E96D47"/>
    <w:rsid w:val="00E977C8"/>
    <w:rsid w:val="00E979AE"/>
    <w:rsid w:val="00E97DE4"/>
    <w:rsid w:val="00EA0275"/>
    <w:rsid w:val="00EA0E2B"/>
    <w:rsid w:val="00EA0E4D"/>
    <w:rsid w:val="00EA0F3B"/>
    <w:rsid w:val="00EA155D"/>
    <w:rsid w:val="00EA1797"/>
    <w:rsid w:val="00EA17AD"/>
    <w:rsid w:val="00EA1EB9"/>
    <w:rsid w:val="00EA2034"/>
    <w:rsid w:val="00EA344D"/>
    <w:rsid w:val="00EA3B98"/>
    <w:rsid w:val="00EA41A4"/>
    <w:rsid w:val="00EA42E3"/>
    <w:rsid w:val="00EA4B34"/>
    <w:rsid w:val="00EA5895"/>
    <w:rsid w:val="00EA5991"/>
    <w:rsid w:val="00EA59C7"/>
    <w:rsid w:val="00EA6A20"/>
    <w:rsid w:val="00EA6ABB"/>
    <w:rsid w:val="00EA6D94"/>
    <w:rsid w:val="00EB00CB"/>
    <w:rsid w:val="00EB095D"/>
    <w:rsid w:val="00EB11F1"/>
    <w:rsid w:val="00EB13D8"/>
    <w:rsid w:val="00EB140A"/>
    <w:rsid w:val="00EB1E95"/>
    <w:rsid w:val="00EB204F"/>
    <w:rsid w:val="00EB28B0"/>
    <w:rsid w:val="00EB2CE0"/>
    <w:rsid w:val="00EB2DDF"/>
    <w:rsid w:val="00EB3EB3"/>
    <w:rsid w:val="00EB406E"/>
    <w:rsid w:val="00EB458D"/>
    <w:rsid w:val="00EB463F"/>
    <w:rsid w:val="00EB46A7"/>
    <w:rsid w:val="00EB49B9"/>
    <w:rsid w:val="00EB5467"/>
    <w:rsid w:val="00EB6263"/>
    <w:rsid w:val="00EB634B"/>
    <w:rsid w:val="00EB662B"/>
    <w:rsid w:val="00EB6E0B"/>
    <w:rsid w:val="00EB7969"/>
    <w:rsid w:val="00EB79B8"/>
    <w:rsid w:val="00EC0282"/>
    <w:rsid w:val="00EC07EB"/>
    <w:rsid w:val="00EC08F7"/>
    <w:rsid w:val="00EC0915"/>
    <w:rsid w:val="00EC0C4D"/>
    <w:rsid w:val="00EC1A5A"/>
    <w:rsid w:val="00EC2517"/>
    <w:rsid w:val="00EC28A3"/>
    <w:rsid w:val="00EC308A"/>
    <w:rsid w:val="00EC3A4B"/>
    <w:rsid w:val="00EC439D"/>
    <w:rsid w:val="00EC4625"/>
    <w:rsid w:val="00EC53E5"/>
    <w:rsid w:val="00EC5DF1"/>
    <w:rsid w:val="00EC5E72"/>
    <w:rsid w:val="00EC64F6"/>
    <w:rsid w:val="00EC665C"/>
    <w:rsid w:val="00EC7E8E"/>
    <w:rsid w:val="00ED1400"/>
    <w:rsid w:val="00ED15CC"/>
    <w:rsid w:val="00ED1AAB"/>
    <w:rsid w:val="00ED27AA"/>
    <w:rsid w:val="00ED359C"/>
    <w:rsid w:val="00ED35ED"/>
    <w:rsid w:val="00ED3DF8"/>
    <w:rsid w:val="00ED55B1"/>
    <w:rsid w:val="00ED5B70"/>
    <w:rsid w:val="00ED5FA3"/>
    <w:rsid w:val="00ED63B8"/>
    <w:rsid w:val="00ED63D0"/>
    <w:rsid w:val="00ED6641"/>
    <w:rsid w:val="00ED67C2"/>
    <w:rsid w:val="00ED6A48"/>
    <w:rsid w:val="00ED6C26"/>
    <w:rsid w:val="00ED794C"/>
    <w:rsid w:val="00EE0C58"/>
    <w:rsid w:val="00EE0ED3"/>
    <w:rsid w:val="00EE0EF3"/>
    <w:rsid w:val="00EE104C"/>
    <w:rsid w:val="00EE1555"/>
    <w:rsid w:val="00EE1DF5"/>
    <w:rsid w:val="00EE26B2"/>
    <w:rsid w:val="00EE2AB9"/>
    <w:rsid w:val="00EE2ECD"/>
    <w:rsid w:val="00EE3A5B"/>
    <w:rsid w:val="00EE3C4C"/>
    <w:rsid w:val="00EE40D4"/>
    <w:rsid w:val="00EE45D1"/>
    <w:rsid w:val="00EE46A3"/>
    <w:rsid w:val="00EE487E"/>
    <w:rsid w:val="00EE4BD4"/>
    <w:rsid w:val="00EE59E2"/>
    <w:rsid w:val="00EE5CFD"/>
    <w:rsid w:val="00EE66A7"/>
    <w:rsid w:val="00EE69F1"/>
    <w:rsid w:val="00EE70AA"/>
    <w:rsid w:val="00EE79AC"/>
    <w:rsid w:val="00EE7C62"/>
    <w:rsid w:val="00EE7E8B"/>
    <w:rsid w:val="00EE7ED0"/>
    <w:rsid w:val="00EF01C1"/>
    <w:rsid w:val="00EF15B3"/>
    <w:rsid w:val="00EF1890"/>
    <w:rsid w:val="00EF1FF1"/>
    <w:rsid w:val="00EF27BE"/>
    <w:rsid w:val="00EF27DE"/>
    <w:rsid w:val="00EF27FD"/>
    <w:rsid w:val="00EF2A25"/>
    <w:rsid w:val="00EF35E4"/>
    <w:rsid w:val="00EF3734"/>
    <w:rsid w:val="00EF3894"/>
    <w:rsid w:val="00EF395B"/>
    <w:rsid w:val="00EF3972"/>
    <w:rsid w:val="00EF39BA"/>
    <w:rsid w:val="00EF3CB0"/>
    <w:rsid w:val="00EF3EBA"/>
    <w:rsid w:val="00EF4246"/>
    <w:rsid w:val="00EF433C"/>
    <w:rsid w:val="00EF4C6B"/>
    <w:rsid w:val="00EF4EA4"/>
    <w:rsid w:val="00EF51A5"/>
    <w:rsid w:val="00EF56A7"/>
    <w:rsid w:val="00EF59BC"/>
    <w:rsid w:val="00EF5C0A"/>
    <w:rsid w:val="00EF608E"/>
    <w:rsid w:val="00EF6642"/>
    <w:rsid w:val="00EF6DF6"/>
    <w:rsid w:val="00EF70BF"/>
    <w:rsid w:val="00EF7147"/>
    <w:rsid w:val="00EF780D"/>
    <w:rsid w:val="00EF7AB8"/>
    <w:rsid w:val="00F00097"/>
    <w:rsid w:val="00F006FA"/>
    <w:rsid w:val="00F00765"/>
    <w:rsid w:val="00F00B58"/>
    <w:rsid w:val="00F01E8D"/>
    <w:rsid w:val="00F02055"/>
    <w:rsid w:val="00F026AB"/>
    <w:rsid w:val="00F02A93"/>
    <w:rsid w:val="00F02BD6"/>
    <w:rsid w:val="00F0323F"/>
    <w:rsid w:val="00F03462"/>
    <w:rsid w:val="00F03560"/>
    <w:rsid w:val="00F035BB"/>
    <w:rsid w:val="00F038B3"/>
    <w:rsid w:val="00F039B0"/>
    <w:rsid w:val="00F041AB"/>
    <w:rsid w:val="00F05C16"/>
    <w:rsid w:val="00F063CE"/>
    <w:rsid w:val="00F0646E"/>
    <w:rsid w:val="00F06859"/>
    <w:rsid w:val="00F07AA7"/>
    <w:rsid w:val="00F0C788"/>
    <w:rsid w:val="00F10112"/>
    <w:rsid w:val="00F104B3"/>
    <w:rsid w:val="00F10738"/>
    <w:rsid w:val="00F10F62"/>
    <w:rsid w:val="00F1128E"/>
    <w:rsid w:val="00F112CA"/>
    <w:rsid w:val="00F11328"/>
    <w:rsid w:val="00F115E1"/>
    <w:rsid w:val="00F11997"/>
    <w:rsid w:val="00F11E51"/>
    <w:rsid w:val="00F12448"/>
    <w:rsid w:val="00F12914"/>
    <w:rsid w:val="00F12E1A"/>
    <w:rsid w:val="00F12E7F"/>
    <w:rsid w:val="00F12F64"/>
    <w:rsid w:val="00F12FC5"/>
    <w:rsid w:val="00F13474"/>
    <w:rsid w:val="00F13A32"/>
    <w:rsid w:val="00F13BDB"/>
    <w:rsid w:val="00F13D90"/>
    <w:rsid w:val="00F14041"/>
    <w:rsid w:val="00F14117"/>
    <w:rsid w:val="00F14265"/>
    <w:rsid w:val="00F142A6"/>
    <w:rsid w:val="00F142EA"/>
    <w:rsid w:val="00F14BA9"/>
    <w:rsid w:val="00F15214"/>
    <w:rsid w:val="00F16D9B"/>
    <w:rsid w:val="00F17010"/>
    <w:rsid w:val="00F17184"/>
    <w:rsid w:val="00F1725C"/>
    <w:rsid w:val="00F174AC"/>
    <w:rsid w:val="00F17812"/>
    <w:rsid w:val="00F17892"/>
    <w:rsid w:val="00F17D08"/>
    <w:rsid w:val="00F17EE9"/>
    <w:rsid w:val="00F2049D"/>
    <w:rsid w:val="00F20F4B"/>
    <w:rsid w:val="00F21004"/>
    <w:rsid w:val="00F214E1"/>
    <w:rsid w:val="00F21DDC"/>
    <w:rsid w:val="00F2209E"/>
    <w:rsid w:val="00F22471"/>
    <w:rsid w:val="00F2254C"/>
    <w:rsid w:val="00F225DD"/>
    <w:rsid w:val="00F22844"/>
    <w:rsid w:val="00F22A76"/>
    <w:rsid w:val="00F23208"/>
    <w:rsid w:val="00F2320C"/>
    <w:rsid w:val="00F2392B"/>
    <w:rsid w:val="00F24CC1"/>
    <w:rsid w:val="00F268E5"/>
    <w:rsid w:val="00F26F68"/>
    <w:rsid w:val="00F27320"/>
    <w:rsid w:val="00F27573"/>
    <w:rsid w:val="00F27661"/>
    <w:rsid w:val="00F308DD"/>
    <w:rsid w:val="00F30F1E"/>
    <w:rsid w:val="00F30F39"/>
    <w:rsid w:val="00F31640"/>
    <w:rsid w:val="00F31CA3"/>
    <w:rsid w:val="00F31DC9"/>
    <w:rsid w:val="00F32133"/>
    <w:rsid w:val="00F32762"/>
    <w:rsid w:val="00F32882"/>
    <w:rsid w:val="00F328E5"/>
    <w:rsid w:val="00F32D23"/>
    <w:rsid w:val="00F33D1F"/>
    <w:rsid w:val="00F33E0F"/>
    <w:rsid w:val="00F3425C"/>
    <w:rsid w:val="00F3428C"/>
    <w:rsid w:val="00F34F99"/>
    <w:rsid w:val="00F35038"/>
    <w:rsid w:val="00F356CF"/>
    <w:rsid w:val="00F35F02"/>
    <w:rsid w:val="00F3634E"/>
    <w:rsid w:val="00F3668C"/>
    <w:rsid w:val="00F3696A"/>
    <w:rsid w:val="00F377E0"/>
    <w:rsid w:val="00F3792B"/>
    <w:rsid w:val="00F37A10"/>
    <w:rsid w:val="00F4000D"/>
    <w:rsid w:val="00F403BA"/>
    <w:rsid w:val="00F405FF"/>
    <w:rsid w:val="00F406AE"/>
    <w:rsid w:val="00F40A5D"/>
    <w:rsid w:val="00F40EB5"/>
    <w:rsid w:val="00F412EE"/>
    <w:rsid w:val="00F415C3"/>
    <w:rsid w:val="00F41EA6"/>
    <w:rsid w:val="00F420BC"/>
    <w:rsid w:val="00F433F9"/>
    <w:rsid w:val="00F44410"/>
    <w:rsid w:val="00F4477F"/>
    <w:rsid w:val="00F44813"/>
    <w:rsid w:val="00F45ADD"/>
    <w:rsid w:val="00F45D6D"/>
    <w:rsid w:val="00F4732D"/>
    <w:rsid w:val="00F476E9"/>
    <w:rsid w:val="00F503AA"/>
    <w:rsid w:val="00F50754"/>
    <w:rsid w:val="00F50773"/>
    <w:rsid w:val="00F508FC"/>
    <w:rsid w:val="00F51175"/>
    <w:rsid w:val="00F5234E"/>
    <w:rsid w:val="00F52876"/>
    <w:rsid w:val="00F52A4B"/>
    <w:rsid w:val="00F52C94"/>
    <w:rsid w:val="00F537D6"/>
    <w:rsid w:val="00F54020"/>
    <w:rsid w:val="00F541EB"/>
    <w:rsid w:val="00F553F8"/>
    <w:rsid w:val="00F55865"/>
    <w:rsid w:val="00F5650F"/>
    <w:rsid w:val="00F5683D"/>
    <w:rsid w:val="00F56C86"/>
    <w:rsid w:val="00F571E1"/>
    <w:rsid w:val="00F57477"/>
    <w:rsid w:val="00F604F9"/>
    <w:rsid w:val="00F604FD"/>
    <w:rsid w:val="00F60599"/>
    <w:rsid w:val="00F60C84"/>
    <w:rsid w:val="00F60CDE"/>
    <w:rsid w:val="00F615B9"/>
    <w:rsid w:val="00F61A84"/>
    <w:rsid w:val="00F62D78"/>
    <w:rsid w:val="00F6355A"/>
    <w:rsid w:val="00F64490"/>
    <w:rsid w:val="00F64CAC"/>
    <w:rsid w:val="00F65FB3"/>
    <w:rsid w:val="00F662EE"/>
    <w:rsid w:val="00F663A2"/>
    <w:rsid w:val="00F664A9"/>
    <w:rsid w:val="00F66962"/>
    <w:rsid w:val="00F66E9E"/>
    <w:rsid w:val="00F66F61"/>
    <w:rsid w:val="00F670EA"/>
    <w:rsid w:val="00F676DB"/>
    <w:rsid w:val="00F67859"/>
    <w:rsid w:val="00F67DA2"/>
    <w:rsid w:val="00F70495"/>
    <w:rsid w:val="00F7075F"/>
    <w:rsid w:val="00F70CBB"/>
    <w:rsid w:val="00F7135E"/>
    <w:rsid w:val="00F7139B"/>
    <w:rsid w:val="00F7159E"/>
    <w:rsid w:val="00F718F7"/>
    <w:rsid w:val="00F71960"/>
    <w:rsid w:val="00F71ABE"/>
    <w:rsid w:val="00F720B0"/>
    <w:rsid w:val="00F7278D"/>
    <w:rsid w:val="00F72BD0"/>
    <w:rsid w:val="00F72DBC"/>
    <w:rsid w:val="00F735A6"/>
    <w:rsid w:val="00F7395C"/>
    <w:rsid w:val="00F75A22"/>
    <w:rsid w:val="00F75C26"/>
    <w:rsid w:val="00F760CD"/>
    <w:rsid w:val="00F76496"/>
    <w:rsid w:val="00F765E5"/>
    <w:rsid w:val="00F77248"/>
    <w:rsid w:val="00F7748E"/>
    <w:rsid w:val="00F77640"/>
    <w:rsid w:val="00F77B09"/>
    <w:rsid w:val="00F801E4"/>
    <w:rsid w:val="00F80D8A"/>
    <w:rsid w:val="00F814D4"/>
    <w:rsid w:val="00F815F6"/>
    <w:rsid w:val="00F819A6"/>
    <w:rsid w:val="00F82D6F"/>
    <w:rsid w:val="00F843AF"/>
    <w:rsid w:val="00F8440D"/>
    <w:rsid w:val="00F84B54"/>
    <w:rsid w:val="00F8519C"/>
    <w:rsid w:val="00F8561A"/>
    <w:rsid w:val="00F85A4E"/>
    <w:rsid w:val="00F85B23"/>
    <w:rsid w:val="00F85C62"/>
    <w:rsid w:val="00F85E73"/>
    <w:rsid w:val="00F86073"/>
    <w:rsid w:val="00F86DB5"/>
    <w:rsid w:val="00F87193"/>
    <w:rsid w:val="00F87AA5"/>
    <w:rsid w:val="00F87BD1"/>
    <w:rsid w:val="00F87F36"/>
    <w:rsid w:val="00F90819"/>
    <w:rsid w:val="00F909AF"/>
    <w:rsid w:val="00F911FF"/>
    <w:rsid w:val="00F914CB"/>
    <w:rsid w:val="00F92671"/>
    <w:rsid w:val="00F928E3"/>
    <w:rsid w:val="00F9335F"/>
    <w:rsid w:val="00F9381C"/>
    <w:rsid w:val="00F93905"/>
    <w:rsid w:val="00F93946"/>
    <w:rsid w:val="00F93D67"/>
    <w:rsid w:val="00F955BF"/>
    <w:rsid w:val="00F95790"/>
    <w:rsid w:val="00F95D26"/>
    <w:rsid w:val="00FA02A5"/>
    <w:rsid w:val="00FA0BCB"/>
    <w:rsid w:val="00FA0FDD"/>
    <w:rsid w:val="00FA218C"/>
    <w:rsid w:val="00FA22B9"/>
    <w:rsid w:val="00FA27F2"/>
    <w:rsid w:val="00FA2DE4"/>
    <w:rsid w:val="00FA333F"/>
    <w:rsid w:val="00FA36CA"/>
    <w:rsid w:val="00FA37C8"/>
    <w:rsid w:val="00FA3F14"/>
    <w:rsid w:val="00FA41F9"/>
    <w:rsid w:val="00FA4213"/>
    <w:rsid w:val="00FA42C7"/>
    <w:rsid w:val="00FA4767"/>
    <w:rsid w:val="00FA5444"/>
    <w:rsid w:val="00FA588F"/>
    <w:rsid w:val="00FA5AFB"/>
    <w:rsid w:val="00FA5E84"/>
    <w:rsid w:val="00FA5E9A"/>
    <w:rsid w:val="00FA5F11"/>
    <w:rsid w:val="00FA673F"/>
    <w:rsid w:val="00FA674C"/>
    <w:rsid w:val="00FA6F6A"/>
    <w:rsid w:val="00FA7562"/>
    <w:rsid w:val="00FA75E8"/>
    <w:rsid w:val="00FA78E0"/>
    <w:rsid w:val="00FB0246"/>
    <w:rsid w:val="00FB0638"/>
    <w:rsid w:val="00FB09DA"/>
    <w:rsid w:val="00FB12A3"/>
    <w:rsid w:val="00FB12B6"/>
    <w:rsid w:val="00FB1AFF"/>
    <w:rsid w:val="00FB1C33"/>
    <w:rsid w:val="00FB25F0"/>
    <w:rsid w:val="00FB2B35"/>
    <w:rsid w:val="00FB2BC0"/>
    <w:rsid w:val="00FB2ECD"/>
    <w:rsid w:val="00FB2EE9"/>
    <w:rsid w:val="00FB2FC2"/>
    <w:rsid w:val="00FB3039"/>
    <w:rsid w:val="00FB3274"/>
    <w:rsid w:val="00FB3AFF"/>
    <w:rsid w:val="00FB3DD8"/>
    <w:rsid w:val="00FB4227"/>
    <w:rsid w:val="00FB47B9"/>
    <w:rsid w:val="00FB5292"/>
    <w:rsid w:val="00FB52F5"/>
    <w:rsid w:val="00FB54FB"/>
    <w:rsid w:val="00FB5B21"/>
    <w:rsid w:val="00FB5CE8"/>
    <w:rsid w:val="00FB60ED"/>
    <w:rsid w:val="00FB70E0"/>
    <w:rsid w:val="00FB73CE"/>
    <w:rsid w:val="00FB7403"/>
    <w:rsid w:val="00FB74EB"/>
    <w:rsid w:val="00FB7855"/>
    <w:rsid w:val="00FB7B3C"/>
    <w:rsid w:val="00FB7C69"/>
    <w:rsid w:val="00FB7DDF"/>
    <w:rsid w:val="00FC08FB"/>
    <w:rsid w:val="00FC0950"/>
    <w:rsid w:val="00FC0D70"/>
    <w:rsid w:val="00FC14A9"/>
    <w:rsid w:val="00FC191C"/>
    <w:rsid w:val="00FC1980"/>
    <w:rsid w:val="00FC212E"/>
    <w:rsid w:val="00FC2629"/>
    <w:rsid w:val="00FC341A"/>
    <w:rsid w:val="00FC3DCA"/>
    <w:rsid w:val="00FC3E76"/>
    <w:rsid w:val="00FC44BE"/>
    <w:rsid w:val="00FC58B3"/>
    <w:rsid w:val="00FC5B41"/>
    <w:rsid w:val="00FC5D3B"/>
    <w:rsid w:val="00FC628C"/>
    <w:rsid w:val="00FC6E6B"/>
    <w:rsid w:val="00FC6F07"/>
    <w:rsid w:val="00FD087A"/>
    <w:rsid w:val="00FD0BC4"/>
    <w:rsid w:val="00FD0E06"/>
    <w:rsid w:val="00FD1262"/>
    <w:rsid w:val="00FD14B1"/>
    <w:rsid w:val="00FD1C94"/>
    <w:rsid w:val="00FD1F9B"/>
    <w:rsid w:val="00FD2103"/>
    <w:rsid w:val="00FD2A54"/>
    <w:rsid w:val="00FD2CAE"/>
    <w:rsid w:val="00FD31B2"/>
    <w:rsid w:val="00FD327B"/>
    <w:rsid w:val="00FD3323"/>
    <w:rsid w:val="00FD3810"/>
    <w:rsid w:val="00FD3A78"/>
    <w:rsid w:val="00FD3E60"/>
    <w:rsid w:val="00FD418E"/>
    <w:rsid w:val="00FD469B"/>
    <w:rsid w:val="00FD4AA0"/>
    <w:rsid w:val="00FD4E22"/>
    <w:rsid w:val="00FD4FD4"/>
    <w:rsid w:val="00FD5188"/>
    <w:rsid w:val="00FD5306"/>
    <w:rsid w:val="00FD5371"/>
    <w:rsid w:val="00FD5B53"/>
    <w:rsid w:val="00FD63A7"/>
    <w:rsid w:val="00FD6D42"/>
    <w:rsid w:val="00FD6E1F"/>
    <w:rsid w:val="00FD7F33"/>
    <w:rsid w:val="00FE0918"/>
    <w:rsid w:val="00FE0FD4"/>
    <w:rsid w:val="00FE1643"/>
    <w:rsid w:val="00FE195A"/>
    <w:rsid w:val="00FE24A9"/>
    <w:rsid w:val="00FE26D9"/>
    <w:rsid w:val="00FE2A7A"/>
    <w:rsid w:val="00FE2BE9"/>
    <w:rsid w:val="00FE2F8B"/>
    <w:rsid w:val="00FE2F97"/>
    <w:rsid w:val="00FE3065"/>
    <w:rsid w:val="00FE3613"/>
    <w:rsid w:val="00FE3ACA"/>
    <w:rsid w:val="00FE3E1E"/>
    <w:rsid w:val="00FE4025"/>
    <w:rsid w:val="00FE4132"/>
    <w:rsid w:val="00FE4151"/>
    <w:rsid w:val="00FE4500"/>
    <w:rsid w:val="00FE492F"/>
    <w:rsid w:val="00FE4AB5"/>
    <w:rsid w:val="00FE4B2B"/>
    <w:rsid w:val="00FE5ACB"/>
    <w:rsid w:val="00FE6234"/>
    <w:rsid w:val="00FE734E"/>
    <w:rsid w:val="00FE7E19"/>
    <w:rsid w:val="00FF010D"/>
    <w:rsid w:val="00FF0190"/>
    <w:rsid w:val="00FF077F"/>
    <w:rsid w:val="00FF0C8F"/>
    <w:rsid w:val="00FF0FAB"/>
    <w:rsid w:val="00FF0FDE"/>
    <w:rsid w:val="00FF1052"/>
    <w:rsid w:val="00FF167C"/>
    <w:rsid w:val="00FF1D5F"/>
    <w:rsid w:val="00FF1E88"/>
    <w:rsid w:val="00FF1FA5"/>
    <w:rsid w:val="00FF2394"/>
    <w:rsid w:val="00FF2523"/>
    <w:rsid w:val="00FF2681"/>
    <w:rsid w:val="00FF2EF4"/>
    <w:rsid w:val="00FF33EC"/>
    <w:rsid w:val="00FF3602"/>
    <w:rsid w:val="00FF4D49"/>
    <w:rsid w:val="00FF51AB"/>
    <w:rsid w:val="00FF53B4"/>
    <w:rsid w:val="00FF5487"/>
    <w:rsid w:val="00FF5C78"/>
    <w:rsid w:val="00FF604E"/>
    <w:rsid w:val="00FF6FF0"/>
    <w:rsid w:val="00FF7A09"/>
    <w:rsid w:val="00FF7D33"/>
    <w:rsid w:val="00FF7D7D"/>
    <w:rsid w:val="012C7A2F"/>
    <w:rsid w:val="01418848"/>
    <w:rsid w:val="01D91B24"/>
    <w:rsid w:val="0323E3C3"/>
    <w:rsid w:val="039CDC3D"/>
    <w:rsid w:val="08485CA8"/>
    <w:rsid w:val="088975BD"/>
    <w:rsid w:val="08A7954D"/>
    <w:rsid w:val="0A041301"/>
    <w:rsid w:val="0A25461E"/>
    <w:rsid w:val="0B668403"/>
    <w:rsid w:val="0C0ADE4B"/>
    <w:rsid w:val="0C541445"/>
    <w:rsid w:val="0CD89340"/>
    <w:rsid w:val="0DAE0CDB"/>
    <w:rsid w:val="0E0374F5"/>
    <w:rsid w:val="0E7FBEC7"/>
    <w:rsid w:val="0F7AAD01"/>
    <w:rsid w:val="0F9CC081"/>
    <w:rsid w:val="12E301E1"/>
    <w:rsid w:val="149A6E04"/>
    <w:rsid w:val="14D5D7EE"/>
    <w:rsid w:val="17B9B867"/>
    <w:rsid w:val="18DCAF26"/>
    <w:rsid w:val="194DB0A6"/>
    <w:rsid w:val="19980E3A"/>
    <w:rsid w:val="1A191B78"/>
    <w:rsid w:val="1BD5B8E9"/>
    <w:rsid w:val="1C70BBCA"/>
    <w:rsid w:val="1DDAC66C"/>
    <w:rsid w:val="1E7CBA34"/>
    <w:rsid w:val="1E84A7BA"/>
    <w:rsid w:val="1ED55472"/>
    <w:rsid w:val="216412E5"/>
    <w:rsid w:val="21D66BFD"/>
    <w:rsid w:val="220B0500"/>
    <w:rsid w:val="22659998"/>
    <w:rsid w:val="235818DD"/>
    <w:rsid w:val="23811A50"/>
    <w:rsid w:val="24143376"/>
    <w:rsid w:val="25B9E1AD"/>
    <w:rsid w:val="26769142"/>
    <w:rsid w:val="2CEDC04C"/>
    <w:rsid w:val="2D3581CC"/>
    <w:rsid w:val="2F19B84B"/>
    <w:rsid w:val="2F86A0F1"/>
    <w:rsid w:val="2F8E8E77"/>
    <w:rsid w:val="30B24349"/>
    <w:rsid w:val="3149FD63"/>
    <w:rsid w:val="31791B5C"/>
    <w:rsid w:val="32ACCC29"/>
    <w:rsid w:val="34209CD3"/>
    <w:rsid w:val="350A0D08"/>
    <w:rsid w:val="3547FB6B"/>
    <w:rsid w:val="386C4D6C"/>
    <w:rsid w:val="3A810AFB"/>
    <w:rsid w:val="3BC2542C"/>
    <w:rsid w:val="3D7AE357"/>
    <w:rsid w:val="3D94705B"/>
    <w:rsid w:val="3DEECE64"/>
    <w:rsid w:val="3EE0E12D"/>
    <w:rsid w:val="3F99D4B5"/>
    <w:rsid w:val="44DB0712"/>
    <w:rsid w:val="458A9D5F"/>
    <w:rsid w:val="4860BA3E"/>
    <w:rsid w:val="49213153"/>
    <w:rsid w:val="4ACE3C8B"/>
    <w:rsid w:val="4D66869C"/>
    <w:rsid w:val="4D7A4315"/>
    <w:rsid w:val="4E3C8DC2"/>
    <w:rsid w:val="542FD910"/>
    <w:rsid w:val="55E49132"/>
    <w:rsid w:val="57CED09A"/>
    <w:rsid w:val="58BF398E"/>
    <w:rsid w:val="5937551D"/>
    <w:rsid w:val="598611A1"/>
    <w:rsid w:val="5B6859E6"/>
    <w:rsid w:val="5CEA9D43"/>
    <w:rsid w:val="5D499075"/>
    <w:rsid w:val="5D5ACB4C"/>
    <w:rsid w:val="62EBBB9E"/>
    <w:rsid w:val="63B27B4C"/>
    <w:rsid w:val="63D1FA56"/>
    <w:rsid w:val="66ECE30B"/>
    <w:rsid w:val="66F072BB"/>
    <w:rsid w:val="68652F4F"/>
    <w:rsid w:val="686A4883"/>
    <w:rsid w:val="68BC97E2"/>
    <w:rsid w:val="6BC3E3DE"/>
    <w:rsid w:val="6BDD0C3B"/>
    <w:rsid w:val="6C3439D5"/>
    <w:rsid w:val="6D5311F3"/>
    <w:rsid w:val="6F14ACFD"/>
    <w:rsid w:val="6F589331"/>
    <w:rsid w:val="7019961B"/>
    <w:rsid w:val="70A313CF"/>
    <w:rsid w:val="72AA393F"/>
    <w:rsid w:val="771FBEE2"/>
    <w:rsid w:val="779BCAED"/>
    <w:rsid w:val="789940D3"/>
    <w:rsid w:val="78AA546C"/>
    <w:rsid w:val="79379B4E"/>
    <w:rsid w:val="7D7DC58F"/>
    <w:rsid w:val="7E50729F"/>
    <w:rsid w:val="7E786091"/>
    <w:rsid w:val="7EE0AED9"/>
    <w:rsid w:val="7F11A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29470"/>
  <w15:chartTrackingRefBased/>
  <w15:docId w15:val="{F909F8EC-B0FA-417B-8F31-8C1D849A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FF"/>
    <w:pPr>
      <w:ind w:left="720"/>
    </w:pPr>
    <w:rPr>
      <w:rFonts w:ascii="Arial" w:hAnsi="Arial"/>
      <w:sz w:val="20"/>
    </w:rPr>
  </w:style>
  <w:style w:type="paragraph" w:styleId="Heading1">
    <w:name w:val="heading 1"/>
    <w:basedOn w:val="Numberedparagraph"/>
    <w:next w:val="Normal"/>
    <w:link w:val="Heading1Char"/>
    <w:uiPriority w:val="9"/>
    <w:qFormat/>
    <w:rsid w:val="006E78C4"/>
    <w:pPr>
      <w:numPr>
        <w:numId w:val="1"/>
      </w:numPr>
      <w:pBdr>
        <w:bottom w:val="single" w:sz="4" w:space="1" w:color="auto"/>
      </w:pBdr>
      <w:ind w:left="851" w:hanging="851"/>
      <w:jc w:val="left"/>
      <w:outlineLvl w:val="0"/>
    </w:pPr>
    <w:rPr>
      <w:rFonts w:ascii="Aptos" w:hAnsi="Aptos" w:cs="Arial"/>
      <w:caps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B6C"/>
    <w:pPr>
      <w:keepNext/>
      <w:keepLines/>
      <w:numPr>
        <w:ilvl w:val="1"/>
        <w:numId w:val="1"/>
      </w:numPr>
      <w:spacing w:line="300" w:lineRule="auto"/>
      <w:ind w:left="1571" w:hanging="851"/>
      <w:jc w:val="both"/>
      <w:outlineLvl w:val="1"/>
    </w:pPr>
    <w:rPr>
      <w:rFonts w:eastAsiaTheme="minorHAnsi" w:cstheme="majorBidi"/>
      <w:b/>
      <w:color w:val="3E4545"/>
      <w:szCs w:val="24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890CDF"/>
    <w:pPr>
      <w:numPr>
        <w:ilvl w:val="2"/>
        <w:numId w:val="3"/>
      </w:numPr>
      <w:spacing w:after="160" w:line="300" w:lineRule="auto"/>
      <w:ind w:left="851" w:hanging="851"/>
      <w:outlineLvl w:val="2"/>
    </w:pPr>
    <w:rPr>
      <w:color w:val="auto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10A"/>
    <w:pPr>
      <w:keepNext/>
      <w:keepLines/>
      <w:spacing w:after="120" w:line="276" w:lineRule="auto"/>
      <w:outlineLvl w:val="3"/>
    </w:pPr>
    <w:rPr>
      <w:rFonts w:eastAsiaTheme="majorEastAsia" w:cstheme="majorBidi"/>
      <w:b/>
      <w:iCs/>
      <w:color w:val="3E454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10A"/>
    <w:pPr>
      <w:keepNext/>
      <w:keepLines/>
      <w:spacing w:before="40" w:after="0"/>
      <w:outlineLvl w:val="4"/>
    </w:pPr>
    <w:rPr>
      <w:rFonts w:eastAsiaTheme="majorEastAsia" w:cstheme="majorBidi"/>
      <w:i/>
      <w:iCs/>
      <w:color w:val="620917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2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33808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2C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710D1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2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20917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2C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833808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27A"/>
  </w:style>
  <w:style w:type="paragraph" w:styleId="Footer">
    <w:name w:val="footer"/>
    <w:basedOn w:val="Normal"/>
    <w:link w:val="FooterChar"/>
    <w:uiPriority w:val="19"/>
    <w:unhideWhenUsed/>
    <w:rsid w:val="00191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9"/>
    <w:rsid w:val="0019127A"/>
  </w:style>
  <w:style w:type="paragraph" w:styleId="BalloonText">
    <w:name w:val="Balloon Text"/>
    <w:basedOn w:val="Normal"/>
    <w:link w:val="BalloonTextChar"/>
    <w:uiPriority w:val="99"/>
    <w:semiHidden/>
    <w:unhideWhenUsed/>
    <w:rsid w:val="00110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B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54CD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78C4"/>
    <w:rPr>
      <w:rFonts w:ascii="Aptos" w:hAnsi="Aptos" w:cs="Arial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53B6C"/>
    <w:rPr>
      <w:rFonts w:ascii="Arial" w:eastAsiaTheme="minorHAnsi" w:hAnsi="Arial" w:cstheme="majorBidi"/>
      <w:b/>
      <w:color w:val="3E4545"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A16FA9"/>
    <w:pPr>
      <w:tabs>
        <w:tab w:val="left" w:pos="567"/>
        <w:tab w:val="right" w:leader="dot" w:pos="10194"/>
      </w:tabs>
      <w:spacing w:before="120" w:after="120" w:line="300" w:lineRule="auto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A5493"/>
    <w:pPr>
      <w:tabs>
        <w:tab w:val="left" w:pos="660"/>
        <w:tab w:val="right" w:leader="dot" w:pos="10204"/>
      </w:tabs>
      <w:spacing w:before="60" w:after="6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BF02C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03849"/>
    <w:rPr>
      <w:color w:val="D0CECE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90CDF"/>
    <w:rPr>
      <w:rFonts w:ascii="Arial" w:eastAsiaTheme="majorEastAsia" w:hAnsi="Arial" w:cstheme="majorBidi"/>
      <w:b/>
      <w:iCs/>
      <w:sz w:val="20"/>
      <w:szCs w:val="25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9310A"/>
    <w:rPr>
      <w:rFonts w:ascii="Arial" w:eastAsiaTheme="majorEastAsia" w:hAnsi="Arial" w:cstheme="majorBidi"/>
      <w:b/>
      <w:iCs/>
      <w:color w:val="3E454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10A"/>
    <w:rPr>
      <w:rFonts w:ascii="Arial" w:eastAsiaTheme="majorEastAsia" w:hAnsi="Arial" w:cstheme="majorBidi"/>
      <w:i/>
      <w:iCs/>
      <w:color w:val="620917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2C7"/>
    <w:rPr>
      <w:rFonts w:asciiTheme="majorHAnsi" w:eastAsiaTheme="majorEastAsia" w:hAnsiTheme="majorHAnsi" w:cstheme="majorBidi"/>
      <w:i/>
      <w:iCs/>
      <w:color w:val="833808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2C7"/>
    <w:rPr>
      <w:rFonts w:asciiTheme="majorHAnsi" w:eastAsiaTheme="majorEastAsia" w:hAnsiTheme="majorHAnsi" w:cstheme="majorBidi"/>
      <w:color w:val="710D1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2C7"/>
    <w:rPr>
      <w:rFonts w:asciiTheme="majorHAnsi" w:eastAsiaTheme="majorEastAsia" w:hAnsiTheme="majorHAnsi" w:cstheme="majorBidi"/>
      <w:color w:val="620917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2C7"/>
    <w:rPr>
      <w:rFonts w:asciiTheme="majorHAnsi" w:eastAsiaTheme="majorEastAsia" w:hAnsiTheme="majorHAnsi" w:cstheme="majorBidi"/>
      <w:color w:val="833808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02C7"/>
    <w:pPr>
      <w:spacing w:line="240" w:lineRule="auto"/>
    </w:pPr>
    <w:rPr>
      <w:b/>
      <w:bCs/>
      <w:smallCaps/>
      <w:color w:val="E31B23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90CDF"/>
    <w:pPr>
      <w:spacing w:after="0" w:line="240" w:lineRule="auto"/>
      <w:contextualSpacing/>
    </w:pPr>
    <w:rPr>
      <w:rFonts w:eastAsiaTheme="majorEastAsia" w:cstheme="majorBidi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0CDF"/>
    <w:rPr>
      <w:rFonts w:ascii="Arial" w:eastAsiaTheme="majorEastAsia" w:hAnsi="Arial" w:cstheme="majorBidi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10A"/>
    <w:pPr>
      <w:numPr>
        <w:ilvl w:val="1"/>
      </w:numPr>
      <w:spacing w:line="240" w:lineRule="auto"/>
      <w:ind w:left="720"/>
    </w:pPr>
    <w:rPr>
      <w:rFonts w:eastAsiaTheme="majorEastAsia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9310A"/>
    <w:rPr>
      <w:rFonts w:ascii="Arial" w:eastAsiaTheme="majorEastAsia" w:hAnsi="Arial" w:cstheme="majorBidi"/>
    </w:rPr>
  </w:style>
  <w:style w:type="character" w:styleId="Strong">
    <w:name w:val="Strong"/>
    <w:basedOn w:val="DefaultParagraphFont"/>
    <w:uiPriority w:val="22"/>
    <w:qFormat/>
    <w:rsid w:val="00BF02C7"/>
    <w:rPr>
      <w:b/>
      <w:bCs/>
    </w:rPr>
  </w:style>
  <w:style w:type="character" w:styleId="Emphasis">
    <w:name w:val="Emphasis"/>
    <w:basedOn w:val="DefaultParagraphFont"/>
    <w:uiPriority w:val="20"/>
    <w:qFormat/>
    <w:rsid w:val="00BF02C7"/>
    <w:rPr>
      <w:i/>
      <w:iCs/>
    </w:rPr>
  </w:style>
  <w:style w:type="paragraph" w:styleId="NoSpacing">
    <w:name w:val="No Spacing"/>
    <w:uiPriority w:val="1"/>
    <w:qFormat/>
    <w:rsid w:val="00C9310A"/>
    <w:pPr>
      <w:spacing w:after="0" w:line="240" w:lineRule="auto"/>
    </w:pPr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BF02C7"/>
    <w:pPr>
      <w:spacing w:before="120"/>
      <w:ind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F02C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CDF"/>
    <w:pPr>
      <w:spacing w:before="120" w:line="300" w:lineRule="auto"/>
      <w:ind w:left="576" w:right="576"/>
      <w:jc w:val="center"/>
    </w:pPr>
    <w:rPr>
      <w:rFonts w:eastAsiaTheme="majorEastAsia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CDF"/>
    <w:rPr>
      <w:rFonts w:ascii="Arial" w:eastAsiaTheme="majorEastAsia" w:hAnsi="Arial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F02C7"/>
    <w:rPr>
      <w:i/>
      <w:iCs/>
      <w:color w:val="ADAFB1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F02C7"/>
    <w:rPr>
      <w:b w:val="0"/>
      <w:bCs w:val="0"/>
      <w:i/>
      <w:iCs/>
      <w:color w:val="E31B23" w:themeColor="accent1"/>
    </w:rPr>
  </w:style>
  <w:style w:type="character" w:styleId="SubtleReference">
    <w:name w:val="Subtle Reference"/>
    <w:basedOn w:val="DefaultParagraphFont"/>
    <w:uiPriority w:val="31"/>
    <w:qFormat/>
    <w:rsid w:val="00BF02C7"/>
    <w:rPr>
      <w:smallCaps/>
      <w:color w:val="ADAFB1" w:themeColor="text1" w:themeTint="BF"/>
      <w:u w:val="single" w:color="C8C9CB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F02C7"/>
    <w:rPr>
      <w:b/>
      <w:bCs/>
      <w:smallCaps/>
      <w:color w:val="E31B23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F02C7"/>
    <w:rPr>
      <w:b/>
      <w:bCs/>
      <w:smallCaps/>
    </w:rPr>
  </w:style>
  <w:style w:type="paragraph" w:customStyle="1" w:styleId="TableText">
    <w:name w:val="Table Text"/>
    <w:basedOn w:val="Normal"/>
    <w:rsid w:val="00845461"/>
    <w:pPr>
      <w:spacing w:before="40" w:after="40" w:line="240" w:lineRule="auto"/>
    </w:pPr>
    <w:rPr>
      <w:rFonts w:eastAsia="Times New Roman" w:cs="Arial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7269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2698E"/>
  </w:style>
  <w:style w:type="table" w:customStyle="1" w:styleId="TableGrid1">
    <w:name w:val="Table Grid1"/>
    <w:basedOn w:val="TableNormal"/>
    <w:next w:val="TableGrid"/>
    <w:uiPriority w:val="39"/>
    <w:rsid w:val="00F670E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paragraph">
    <w:name w:val="Numbered paragraph"/>
    <w:basedOn w:val="Normal"/>
    <w:rsid w:val="00C37684"/>
    <w:pPr>
      <w:spacing w:line="300" w:lineRule="auto"/>
      <w:jc w:val="both"/>
    </w:pPr>
    <w:rPr>
      <w:b/>
      <w:color w:val="E1134F"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73C8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EC0C4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199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19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1997"/>
    <w:rPr>
      <w:vertAlign w:val="superscript"/>
    </w:rPr>
  </w:style>
  <w:style w:type="paragraph" w:styleId="BodyTextIndent">
    <w:name w:val="Body Text Indent"/>
    <w:basedOn w:val="Normal"/>
    <w:link w:val="BodyTextIndentChar"/>
    <w:rsid w:val="00A703C0"/>
    <w:rPr>
      <w:rFonts w:eastAsiaTheme="minorHAnsi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A703C0"/>
    <w:rPr>
      <w:rFonts w:eastAsia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766358"/>
    <w:pPr>
      <w:spacing w:after="100"/>
      <w:ind w:left="440"/>
    </w:pPr>
  </w:style>
  <w:style w:type="paragraph" w:customStyle="1" w:styleId="Default">
    <w:name w:val="Default"/>
    <w:rsid w:val="00522E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LetterHead">
    <w:name w:val="LetterHead"/>
    <w:qFormat/>
    <w:rsid w:val="00C9310A"/>
    <w:pPr>
      <w:spacing w:before="60" w:after="60" w:line="240" w:lineRule="auto"/>
    </w:pPr>
    <w:rPr>
      <w:rFonts w:ascii="Arial" w:eastAsia="MS Mincho" w:hAnsi="Arial" w:cs="Open Sans"/>
      <w:color w:val="E7E6E6" w:themeColor="background2"/>
      <w:sz w:val="16"/>
      <w:szCs w:val="16"/>
      <w:lang w:eastAsia="en-AU"/>
      <w14:textFill>
        <w14:solidFill>
          <w14:schemeClr w14:val="bg2">
            <w14:lumMod w14:val="50000"/>
            <w14:lumMod w14:val="75000"/>
            <w14:lumOff w14:val="25000"/>
          </w14:schemeClr>
        </w14:solidFill>
      </w14:textFill>
    </w:rPr>
  </w:style>
  <w:style w:type="numbering" w:customStyle="1" w:styleId="NumberedIndent">
    <w:name w:val="Numbered Indent"/>
    <w:locked/>
    <w:rsid w:val="000A2396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64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64E"/>
    <w:rPr>
      <w:rFonts w:ascii="Trade Gothic Next Light" w:hAnsi="Trade Gothic Nex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64E"/>
    <w:rPr>
      <w:rFonts w:ascii="Trade Gothic Next Light" w:hAnsi="Trade Gothic Next Light"/>
      <w:b/>
      <w:bCs/>
      <w:sz w:val="20"/>
      <w:szCs w:val="20"/>
    </w:rPr>
  </w:style>
  <w:style w:type="table" w:styleId="ListTable1Light">
    <w:name w:val="List Table 1 Light"/>
    <w:basedOn w:val="TableNormal"/>
    <w:uiPriority w:val="46"/>
    <w:rsid w:val="009002A4"/>
    <w:pPr>
      <w:spacing w:after="0" w:line="240" w:lineRule="auto"/>
    </w:pPr>
    <w:rPr>
      <w:rFonts w:ascii="Arial" w:eastAsiaTheme="minorHAnsi" w:hAnsi="Arial" w:cs="Times New Roman"/>
      <w:color w:val="000000"/>
      <w:kern w:val="28"/>
      <w:szCs w:val="20"/>
      <w:lang w:val="en-U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BEBFC1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BFC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A" w:themeFill="text1" w:themeFillTint="33"/>
      </w:tcPr>
    </w:tblStylePr>
    <w:tblStylePr w:type="band1Horz">
      <w:tblPr/>
      <w:tcPr>
        <w:shd w:val="clear" w:color="auto" w:fill="E9E9EA" w:themeFill="text1" w:themeFillTint="33"/>
      </w:tcPr>
    </w:tblStylePr>
  </w:style>
  <w:style w:type="paragraph" w:styleId="Revision">
    <w:name w:val="Revision"/>
    <w:hidden/>
    <w:uiPriority w:val="99"/>
    <w:semiHidden/>
    <w:rsid w:val="00BC34D8"/>
    <w:pPr>
      <w:spacing w:after="0" w:line="240" w:lineRule="auto"/>
    </w:pPr>
    <w:rPr>
      <w:rFonts w:ascii="Trade Gothic Next Light" w:hAnsi="Trade Gothic Next Light"/>
    </w:rPr>
  </w:style>
  <w:style w:type="paragraph" w:customStyle="1" w:styleId="TableText1">
    <w:name w:val="Table Text 1"/>
    <w:basedOn w:val="Normal"/>
    <w:qFormat/>
    <w:rsid w:val="00D9308E"/>
    <w:pPr>
      <w:spacing w:before="60" w:after="60" w:line="240" w:lineRule="auto"/>
      <w:ind w:left="0"/>
    </w:pPr>
    <w:rPr>
      <w:rFonts w:eastAsiaTheme="minorHAnsi"/>
    </w:rPr>
  </w:style>
  <w:style w:type="paragraph" w:customStyle="1" w:styleId="TableHeading2">
    <w:name w:val="Table Heading 2"/>
    <w:basedOn w:val="Normal"/>
    <w:qFormat/>
    <w:rsid w:val="00D9308E"/>
    <w:pPr>
      <w:spacing w:before="60" w:after="60" w:line="240" w:lineRule="auto"/>
      <w:ind w:left="0"/>
    </w:pPr>
    <w:rPr>
      <w:rFonts w:eastAsiaTheme="minorHAnsi"/>
      <w:b/>
      <w:color w:val="FFFFFF" w:themeColor="background1"/>
    </w:rPr>
  </w:style>
  <w:style w:type="paragraph" w:customStyle="1" w:styleId="TableText3">
    <w:name w:val="Table Text 3"/>
    <w:basedOn w:val="Normal"/>
    <w:rsid w:val="002235BB"/>
    <w:pPr>
      <w:spacing w:before="120" w:after="120" w:line="240" w:lineRule="auto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Layout" Target="diagrams/layout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E6AEC2-4877-437D-A6B8-16E0068379A2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158560EA-F777-4C5C-A080-1A253882DF0F}">
      <dgm:prSet phldrT="[Text]"/>
      <dgm:spPr/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Raise alarm</a:t>
          </a:r>
        </a:p>
      </dgm:t>
    </dgm:pt>
    <dgm:pt modelId="{DE81D4C7-C609-44CB-A44F-F40DFBB3B6E7}" type="parTrans" cxnId="{B4C4E8E5-BB44-48E8-ABC6-0D50BE17E8A4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7E34C6-6F73-4F45-A300-C81C762F27F9}" type="sibTrans" cxnId="{B4C4E8E5-BB44-48E8-ABC6-0D50BE17E8A4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8912D18-4DCA-48F8-B96D-95430ED9A42D}">
      <dgm:prSet phldrT="[Text]"/>
      <dgm:spPr/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Turn off machinery. Stop work</a:t>
          </a:r>
        </a:p>
      </dgm:t>
    </dgm:pt>
    <dgm:pt modelId="{6B5FCACE-B918-48F8-9AA9-3BF1E6C3C983}" type="parTrans" cxnId="{69C4E537-86C8-4128-B38B-A4DD307E4CB9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B76848F-0377-4056-8B2C-8BE593348E82}" type="sibTrans" cxnId="{69C4E537-86C8-4128-B38B-A4DD307E4CB9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A200AF-25FB-4FAB-9C05-FA041FF2B557}">
      <dgm:prSet phldrT="[Text]"/>
      <dgm:spPr/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Control the hazard (if safe to do so)</a:t>
          </a:r>
        </a:p>
      </dgm:t>
    </dgm:pt>
    <dgm:pt modelId="{D6AAD43C-AFF7-4B89-89EE-311F0798116E}" type="parTrans" cxnId="{A3A34962-7A4F-4DC7-AB3C-5292EC18A6FE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90F2440-917A-4250-B3BC-C7B3C72C96A4}" type="sibTrans" cxnId="{A3A34962-7A4F-4DC7-AB3C-5292EC18A6FE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8D7F449-27EB-4246-9084-2A3A9C13448C}">
      <dgm:prSet phldrT="[Text]"/>
      <dgm:spPr/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Evacuate to muster point</a:t>
          </a:r>
        </a:p>
      </dgm:t>
    </dgm:pt>
    <dgm:pt modelId="{162F4F79-B489-44EC-A485-368519E242BB}" type="parTrans" cxnId="{8DE50C22-7DC0-4141-82B7-D935E7DD4792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50C4BC4-C5A6-4805-BD33-3C234C9CE182}" type="sibTrans" cxnId="{8DE50C22-7DC0-4141-82B7-D935E7DD4792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D4B8BF2-3CA8-4632-BD58-B434CBB0149D}">
      <dgm:prSet phldrT="[Text]"/>
      <dgm:spPr/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Call emergency services</a:t>
          </a:r>
        </a:p>
      </dgm:t>
    </dgm:pt>
    <dgm:pt modelId="{90C04DEB-A2FE-4C7D-9DFE-EA736904ABBD}" type="parTrans" cxnId="{40AC2A37-623C-40CD-89CC-FE6F7878861A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4116B4-A9C4-4F2F-9C76-A3C6361F8383}" type="sibTrans" cxnId="{40AC2A37-623C-40CD-89CC-FE6F7878861A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8F3DCED-EC6E-4FA1-9F7C-60430C1A185B}">
      <dgm:prSet phldrT="[Text]"/>
      <dgm:spPr/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Provide 1st aid</a:t>
          </a:r>
        </a:p>
      </dgm:t>
    </dgm:pt>
    <dgm:pt modelId="{BC2983D3-DE7A-45F9-9377-A6D1A3900C8A}" type="parTrans" cxnId="{ECE22E85-2656-49B8-B6F6-02EBEF40F037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279A3C-F996-4693-9955-4CE50D2BE942}" type="sibTrans" cxnId="{ECE22E85-2656-49B8-B6F6-02EBEF40F037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4B6685A-4112-4CF0-BCFB-B12B6A08C00D}">
      <dgm:prSet phldrT="[Text]"/>
      <dgm:spPr/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Call Supervisor / Manager</a:t>
          </a:r>
        </a:p>
      </dgm:t>
    </dgm:pt>
    <dgm:pt modelId="{196224BF-D37C-4339-AECD-1BD566EDD0E9}" type="parTrans" cxnId="{C33AEF45-31C5-4C47-811D-E177D4207411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D57EEE-921F-469D-AE7D-628A57D7E6E2}" type="sibTrans" cxnId="{C33AEF45-31C5-4C47-811D-E177D4207411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200A4D2-B1AF-4D80-A97E-9AD8E6A04AF3}">
      <dgm:prSet phldrT="[Text]"/>
      <dgm:spPr/>
      <dgm:t>
        <a:bodyPr/>
        <a:lstStyle/>
        <a:p>
          <a:r>
            <a:rPr lang="en-AU">
              <a:latin typeface="Arial" panose="020B0604020202020204" pitchFamily="34" charset="0"/>
              <a:cs typeface="Arial" panose="020B0604020202020204" pitchFamily="34" charset="0"/>
            </a:rPr>
            <a:t>Stay offsite until given 'all clear'</a:t>
          </a:r>
        </a:p>
      </dgm:t>
    </dgm:pt>
    <dgm:pt modelId="{E97EC795-F29B-4F2E-B01B-8435AF0E89CD}" type="parTrans" cxnId="{F96A13E0-6CEF-40B9-925E-A559823C69C4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70BDBA5-2331-4A9B-8718-763C02626903}" type="sibTrans" cxnId="{F96A13E0-6CEF-40B9-925E-A559823C69C4}">
      <dgm:prSet/>
      <dgm:spPr/>
      <dgm:t>
        <a:bodyPr/>
        <a:lstStyle/>
        <a:p>
          <a:endParaRPr lang="en-AU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421A65F-4D04-4D30-B247-C59BBF8B4851}" type="pres">
      <dgm:prSet presAssocID="{A9E6AEC2-4877-437D-A6B8-16E0068379A2}" presName="CompostProcess" presStyleCnt="0">
        <dgm:presLayoutVars>
          <dgm:dir/>
          <dgm:resizeHandles val="exact"/>
        </dgm:presLayoutVars>
      </dgm:prSet>
      <dgm:spPr/>
    </dgm:pt>
    <dgm:pt modelId="{38AE9F63-C4B4-4CFB-B51B-04E07FE37D9A}" type="pres">
      <dgm:prSet presAssocID="{A9E6AEC2-4877-437D-A6B8-16E0068379A2}" presName="arrow" presStyleLbl="bgShp" presStyleIdx="0" presStyleCnt="1"/>
      <dgm:spPr/>
    </dgm:pt>
    <dgm:pt modelId="{8D444B37-BD6F-4585-84A1-12FCF21181C5}" type="pres">
      <dgm:prSet presAssocID="{A9E6AEC2-4877-437D-A6B8-16E0068379A2}" presName="linearProcess" presStyleCnt="0"/>
      <dgm:spPr/>
    </dgm:pt>
    <dgm:pt modelId="{9C7A7CA7-1E49-427A-9E21-9A9FE92C6DDB}" type="pres">
      <dgm:prSet presAssocID="{158560EA-F777-4C5C-A080-1A253882DF0F}" presName="textNode" presStyleLbl="node1" presStyleIdx="0" presStyleCnt="8">
        <dgm:presLayoutVars>
          <dgm:bulletEnabled val="1"/>
        </dgm:presLayoutVars>
      </dgm:prSet>
      <dgm:spPr/>
    </dgm:pt>
    <dgm:pt modelId="{8D47B19C-F241-4F93-ADB9-0DE60D888B5E}" type="pres">
      <dgm:prSet presAssocID="{537E34C6-6F73-4F45-A300-C81C762F27F9}" presName="sibTrans" presStyleCnt="0"/>
      <dgm:spPr/>
    </dgm:pt>
    <dgm:pt modelId="{596CE56A-0D86-4C7D-B771-2098CE2F679B}" type="pres">
      <dgm:prSet presAssocID="{A8912D18-4DCA-48F8-B96D-95430ED9A42D}" presName="textNode" presStyleLbl="node1" presStyleIdx="1" presStyleCnt="8">
        <dgm:presLayoutVars>
          <dgm:bulletEnabled val="1"/>
        </dgm:presLayoutVars>
      </dgm:prSet>
      <dgm:spPr/>
    </dgm:pt>
    <dgm:pt modelId="{46BD0F83-364E-4B42-B1B2-4E17CF5FD42C}" type="pres">
      <dgm:prSet presAssocID="{DB76848F-0377-4056-8B2C-8BE593348E82}" presName="sibTrans" presStyleCnt="0"/>
      <dgm:spPr/>
    </dgm:pt>
    <dgm:pt modelId="{0508FD78-F3B3-448A-9C56-046F89439A52}" type="pres">
      <dgm:prSet presAssocID="{9BA200AF-25FB-4FAB-9C05-FA041FF2B557}" presName="textNode" presStyleLbl="node1" presStyleIdx="2" presStyleCnt="8">
        <dgm:presLayoutVars>
          <dgm:bulletEnabled val="1"/>
        </dgm:presLayoutVars>
      </dgm:prSet>
      <dgm:spPr/>
    </dgm:pt>
    <dgm:pt modelId="{348A3F96-F869-4F72-8079-DE79D648EAFA}" type="pres">
      <dgm:prSet presAssocID="{790F2440-917A-4250-B3BC-C7B3C72C96A4}" presName="sibTrans" presStyleCnt="0"/>
      <dgm:spPr/>
    </dgm:pt>
    <dgm:pt modelId="{8F08AF3E-A36B-48EF-8871-3388CD8AFE8D}" type="pres">
      <dgm:prSet presAssocID="{B8D7F449-27EB-4246-9084-2A3A9C13448C}" presName="textNode" presStyleLbl="node1" presStyleIdx="3" presStyleCnt="8">
        <dgm:presLayoutVars>
          <dgm:bulletEnabled val="1"/>
        </dgm:presLayoutVars>
      </dgm:prSet>
      <dgm:spPr/>
    </dgm:pt>
    <dgm:pt modelId="{A7F6CD94-653D-4B48-8A05-9CE5856D7225}" type="pres">
      <dgm:prSet presAssocID="{F50C4BC4-C5A6-4805-BD33-3C234C9CE182}" presName="sibTrans" presStyleCnt="0"/>
      <dgm:spPr/>
    </dgm:pt>
    <dgm:pt modelId="{210149D3-ABD6-4721-95AC-5874FC57729C}" type="pres">
      <dgm:prSet presAssocID="{9D4B8BF2-3CA8-4632-BD58-B434CBB0149D}" presName="textNode" presStyleLbl="node1" presStyleIdx="4" presStyleCnt="8">
        <dgm:presLayoutVars>
          <dgm:bulletEnabled val="1"/>
        </dgm:presLayoutVars>
      </dgm:prSet>
      <dgm:spPr/>
    </dgm:pt>
    <dgm:pt modelId="{86CB4810-EC1D-4BF6-A197-6842F5669E3C}" type="pres">
      <dgm:prSet presAssocID="{384116B4-A9C4-4F2F-9C76-A3C6361F8383}" presName="sibTrans" presStyleCnt="0"/>
      <dgm:spPr/>
    </dgm:pt>
    <dgm:pt modelId="{474CF397-CD9B-4739-AF63-8A8661D6B6E3}" type="pres">
      <dgm:prSet presAssocID="{98F3DCED-EC6E-4FA1-9F7C-60430C1A185B}" presName="textNode" presStyleLbl="node1" presStyleIdx="5" presStyleCnt="8">
        <dgm:presLayoutVars>
          <dgm:bulletEnabled val="1"/>
        </dgm:presLayoutVars>
      </dgm:prSet>
      <dgm:spPr/>
    </dgm:pt>
    <dgm:pt modelId="{C129905D-C526-46A2-B038-C44A6B382B8D}" type="pres">
      <dgm:prSet presAssocID="{F7279A3C-F996-4693-9955-4CE50D2BE942}" presName="sibTrans" presStyleCnt="0"/>
      <dgm:spPr/>
    </dgm:pt>
    <dgm:pt modelId="{B20DE280-D8B4-4E2D-A6BB-BC830C3B5D54}" type="pres">
      <dgm:prSet presAssocID="{54B6685A-4112-4CF0-BCFB-B12B6A08C00D}" presName="textNode" presStyleLbl="node1" presStyleIdx="6" presStyleCnt="8">
        <dgm:presLayoutVars>
          <dgm:bulletEnabled val="1"/>
        </dgm:presLayoutVars>
      </dgm:prSet>
      <dgm:spPr/>
    </dgm:pt>
    <dgm:pt modelId="{E5CFF2F0-DDAB-48D2-8FB0-A2DDAC730036}" type="pres">
      <dgm:prSet presAssocID="{94D57EEE-921F-469D-AE7D-628A57D7E6E2}" presName="sibTrans" presStyleCnt="0"/>
      <dgm:spPr/>
    </dgm:pt>
    <dgm:pt modelId="{FCBFA7A0-3E2A-433E-90E5-EFAAF882211A}" type="pres">
      <dgm:prSet presAssocID="{A200A4D2-B1AF-4D80-A97E-9AD8E6A04AF3}" presName="textNode" presStyleLbl="node1" presStyleIdx="7" presStyleCnt="8">
        <dgm:presLayoutVars>
          <dgm:bulletEnabled val="1"/>
        </dgm:presLayoutVars>
      </dgm:prSet>
      <dgm:spPr/>
    </dgm:pt>
  </dgm:ptLst>
  <dgm:cxnLst>
    <dgm:cxn modelId="{467C1A1C-4FC0-452C-BF60-33A58A3DAD57}" type="presOf" srcId="{9BA200AF-25FB-4FAB-9C05-FA041FF2B557}" destId="{0508FD78-F3B3-448A-9C56-046F89439A52}" srcOrd="0" destOrd="0" presId="urn:microsoft.com/office/officeart/2005/8/layout/hProcess9"/>
    <dgm:cxn modelId="{8DE50C22-7DC0-4141-82B7-D935E7DD4792}" srcId="{A9E6AEC2-4877-437D-A6B8-16E0068379A2}" destId="{B8D7F449-27EB-4246-9084-2A3A9C13448C}" srcOrd="3" destOrd="0" parTransId="{162F4F79-B489-44EC-A485-368519E242BB}" sibTransId="{F50C4BC4-C5A6-4805-BD33-3C234C9CE182}"/>
    <dgm:cxn modelId="{570F5323-AD76-4C45-A146-8E3597DD8186}" type="presOf" srcId="{54B6685A-4112-4CF0-BCFB-B12B6A08C00D}" destId="{B20DE280-D8B4-4E2D-A6BB-BC830C3B5D54}" srcOrd="0" destOrd="0" presId="urn:microsoft.com/office/officeart/2005/8/layout/hProcess9"/>
    <dgm:cxn modelId="{5CB73931-FAEF-484D-8FF4-ED7C651760AB}" type="presOf" srcId="{A200A4D2-B1AF-4D80-A97E-9AD8E6A04AF3}" destId="{FCBFA7A0-3E2A-433E-90E5-EFAAF882211A}" srcOrd="0" destOrd="0" presId="urn:microsoft.com/office/officeart/2005/8/layout/hProcess9"/>
    <dgm:cxn modelId="{40AC2A37-623C-40CD-89CC-FE6F7878861A}" srcId="{A9E6AEC2-4877-437D-A6B8-16E0068379A2}" destId="{9D4B8BF2-3CA8-4632-BD58-B434CBB0149D}" srcOrd="4" destOrd="0" parTransId="{90C04DEB-A2FE-4C7D-9DFE-EA736904ABBD}" sibTransId="{384116B4-A9C4-4F2F-9C76-A3C6361F8383}"/>
    <dgm:cxn modelId="{69C4E537-86C8-4128-B38B-A4DD307E4CB9}" srcId="{A9E6AEC2-4877-437D-A6B8-16E0068379A2}" destId="{A8912D18-4DCA-48F8-B96D-95430ED9A42D}" srcOrd="1" destOrd="0" parTransId="{6B5FCACE-B918-48F8-9AA9-3BF1E6C3C983}" sibTransId="{DB76848F-0377-4056-8B2C-8BE593348E82}"/>
    <dgm:cxn modelId="{A3A34962-7A4F-4DC7-AB3C-5292EC18A6FE}" srcId="{A9E6AEC2-4877-437D-A6B8-16E0068379A2}" destId="{9BA200AF-25FB-4FAB-9C05-FA041FF2B557}" srcOrd="2" destOrd="0" parTransId="{D6AAD43C-AFF7-4B89-89EE-311F0798116E}" sibTransId="{790F2440-917A-4250-B3BC-C7B3C72C96A4}"/>
    <dgm:cxn modelId="{C33AEF45-31C5-4C47-811D-E177D4207411}" srcId="{A9E6AEC2-4877-437D-A6B8-16E0068379A2}" destId="{54B6685A-4112-4CF0-BCFB-B12B6A08C00D}" srcOrd="6" destOrd="0" parTransId="{196224BF-D37C-4339-AECD-1BD566EDD0E9}" sibTransId="{94D57EEE-921F-469D-AE7D-628A57D7E6E2}"/>
    <dgm:cxn modelId="{CBD07C72-C855-4751-9685-5B1FD739B01E}" type="presOf" srcId="{98F3DCED-EC6E-4FA1-9F7C-60430C1A185B}" destId="{474CF397-CD9B-4739-AF63-8A8661D6B6E3}" srcOrd="0" destOrd="0" presId="urn:microsoft.com/office/officeart/2005/8/layout/hProcess9"/>
    <dgm:cxn modelId="{EDD5F157-63B8-44C9-BC62-E6D7D304EB4D}" type="presOf" srcId="{9D4B8BF2-3CA8-4632-BD58-B434CBB0149D}" destId="{210149D3-ABD6-4721-95AC-5874FC57729C}" srcOrd="0" destOrd="0" presId="urn:microsoft.com/office/officeart/2005/8/layout/hProcess9"/>
    <dgm:cxn modelId="{C5F51879-E7B2-42DF-A9B0-F35E85460C6E}" type="presOf" srcId="{A8912D18-4DCA-48F8-B96D-95430ED9A42D}" destId="{596CE56A-0D86-4C7D-B771-2098CE2F679B}" srcOrd="0" destOrd="0" presId="urn:microsoft.com/office/officeart/2005/8/layout/hProcess9"/>
    <dgm:cxn modelId="{ECE22E85-2656-49B8-B6F6-02EBEF40F037}" srcId="{A9E6AEC2-4877-437D-A6B8-16E0068379A2}" destId="{98F3DCED-EC6E-4FA1-9F7C-60430C1A185B}" srcOrd="5" destOrd="0" parTransId="{BC2983D3-DE7A-45F9-9377-A6D1A3900C8A}" sibTransId="{F7279A3C-F996-4693-9955-4CE50D2BE942}"/>
    <dgm:cxn modelId="{9944638F-61BB-41D7-85D6-C2688777DB34}" type="presOf" srcId="{B8D7F449-27EB-4246-9084-2A3A9C13448C}" destId="{8F08AF3E-A36B-48EF-8871-3388CD8AFE8D}" srcOrd="0" destOrd="0" presId="urn:microsoft.com/office/officeart/2005/8/layout/hProcess9"/>
    <dgm:cxn modelId="{A13A1CB7-E578-4820-9A71-FFC66C149B05}" type="presOf" srcId="{158560EA-F777-4C5C-A080-1A253882DF0F}" destId="{9C7A7CA7-1E49-427A-9E21-9A9FE92C6DDB}" srcOrd="0" destOrd="0" presId="urn:microsoft.com/office/officeart/2005/8/layout/hProcess9"/>
    <dgm:cxn modelId="{F10979D3-A5D4-4E17-A19C-C2A67223E9D3}" type="presOf" srcId="{A9E6AEC2-4877-437D-A6B8-16E0068379A2}" destId="{A421A65F-4D04-4D30-B247-C59BBF8B4851}" srcOrd="0" destOrd="0" presId="urn:microsoft.com/office/officeart/2005/8/layout/hProcess9"/>
    <dgm:cxn modelId="{F96A13E0-6CEF-40B9-925E-A559823C69C4}" srcId="{A9E6AEC2-4877-437D-A6B8-16E0068379A2}" destId="{A200A4D2-B1AF-4D80-A97E-9AD8E6A04AF3}" srcOrd="7" destOrd="0" parTransId="{E97EC795-F29B-4F2E-B01B-8435AF0E89CD}" sibTransId="{D70BDBA5-2331-4A9B-8718-763C02626903}"/>
    <dgm:cxn modelId="{B4C4E8E5-BB44-48E8-ABC6-0D50BE17E8A4}" srcId="{A9E6AEC2-4877-437D-A6B8-16E0068379A2}" destId="{158560EA-F777-4C5C-A080-1A253882DF0F}" srcOrd="0" destOrd="0" parTransId="{DE81D4C7-C609-44CB-A44F-F40DFBB3B6E7}" sibTransId="{537E34C6-6F73-4F45-A300-C81C762F27F9}"/>
    <dgm:cxn modelId="{F4739DB2-F9FB-4422-91E2-6E1FFE10A59F}" type="presParOf" srcId="{A421A65F-4D04-4D30-B247-C59BBF8B4851}" destId="{38AE9F63-C4B4-4CFB-B51B-04E07FE37D9A}" srcOrd="0" destOrd="0" presId="urn:microsoft.com/office/officeart/2005/8/layout/hProcess9"/>
    <dgm:cxn modelId="{EBEC0F3D-ADA0-4472-974B-10DF52DE06D4}" type="presParOf" srcId="{A421A65F-4D04-4D30-B247-C59BBF8B4851}" destId="{8D444B37-BD6F-4585-84A1-12FCF21181C5}" srcOrd="1" destOrd="0" presId="urn:microsoft.com/office/officeart/2005/8/layout/hProcess9"/>
    <dgm:cxn modelId="{764E69A7-FE2F-45F1-AD91-4618D1E7AF58}" type="presParOf" srcId="{8D444B37-BD6F-4585-84A1-12FCF21181C5}" destId="{9C7A7CA7-1E49-427A-9E21-9A9FE92C6DDB}" srcOrd="0" destOrd="0" presId="urn:microsoft.com/office/officeart/2005/8/layout/hProcess9"/>
    <dgm:cxn modelId="{89DFB686-D230-44B2-8532-24631191E9C7}" type="presParOf" srcId="{8D444B37-BD6F-4585-84A1-12FCF21181C5}" destId="{8D47B19C-F241-4F93-ADB9-0DE60D888B5E}" srcOrd="1" destOrd="0" presId="urn:microsoft.com/office/officeart/2005/8/layout/hProcess9"/>
    <dgm:cxn modelId="{F989AA70-810A-4199-BA2B-7CAD8A62480F}" type="presParOf" srcId="{8D444B37-BD6F-4585-84A1-12FCF21181C5}" destId="{596CE56A-0D86-4C7D-B771-2098CE2F679B}" srcOrd="2" destOrd="0" presId="urn:microsoft.com/office/officeart/2005/8/layout/hProcess9"/>
    <dgm:cxn modelId="{8D482582-B782-44B2-81E2-9C7E20B93EF1}" type="presParOf" srcId="{8D444B37-BD6F-4585-84A1-12FCF21181C5}" destId="{46BD0F83-364E-4B42-B1B2-4E17CF5FD42C}" srcOrd="3" destOrd="0" presId="urn:microsoft.com/office/officeart/2005/8/layout/hProcess9"/>
    <dgm:cxn modelId="{782A0F67-1339-4FB7-B196-83AF291F621B}" type="presParOf" srcId="{8D444B37-BD6F-4585-84A1-12FCF21181C5}" destId="{0508FD78-F3B3-448A-9C56-046F89439A52}" srcOrd="4" destOrd="0" presId="urn:microsoft.com/office/officeart/2005/8/layout/hProcess9"/>
    <dgm:cxn modelId="{86A1765C-744D-4023-9369-29AEC1F47459}" type="presParOf" srcId="{8D444B37-BD6F-4585-84A1-12FCF21181C5}" destId="{348A3F96-F869-4F72-8079-DE79D648EAFA}" srcOrd="5" destOrd="0" presId="urn:microsoft.com/office/officeart/2005/8/layout/hProcess9"/>
    <dgm:cxn modelId="{D7016B95-7371-4B1F-9C8A-7B7024FBA73F}" type="presParOf" srcId="{8D444B37-BD6F-4585-84A1-12FCF21181C5}" destId="{8F08AF3E-A36B-48EF-8871-3388CD8AFE8D}" srcOrd="6" destOrd="0" presId="urn:microsoft.com/office/officeart/2005/8/layout/hProcess9"/>
    <dgm:cxn modelId="{994BFC9A-66D0-4400-AF19-52DCD0BE5542}" type="presParOf" srcId="{8D444B37-BD6F-4585-84A1-12FCF21181C5}" destId="{A7F6CD94-653D-4B48-8A05-9CE5856D7225}" srcOrd="7" destOrd="0" presId="urn:microsoft.com/office/officeart/2005/8/layout/hProcess9"/>
    <dgm:cxn modelId="{C04B727E-E558-47CA-8E86-D4CBE67F73B4}" type="presParOf" srcId="{8D444B37-BD6F-4585-84A1-12FCF21181C5}" destId="{210149D3-ABD6-4721-95AC-5874FC57729C}" srcOrd="8" destOrd="0" presId="urn:microsoft.com/office/officeart/2005/8/layout/hProcess9"/>
    <dgm:cxn modelId="{097E86F3-69B0-4BD0-8004-2E42F4D1B149}" type="presParOf" srcId="{8D444B37-BD6F-4585-84A1-12FCF21181C5}" destId="{86CB4810-EC1D-4BF6-A197-6842F5669E3C}" srcOrd="9" destOrd="0" presId="urn:microsoft.com/office/officeart/2005/8/layout/hProcess9"/>
    <dgm:cxn modelId="{965A41F3-9999-472E-83E7-61D286AA2BD8}" type="presParOf" srcId="{8D444B37-BD6F-4585-84A1-12FCF21181C5}" destId="{474CF397-CD9B-4739-AF63-8A8661D6B6E3}" srcOrd="10" destOrd="0" presId="urn:microsoft.com/office/officeart/2005/8/layout/hProcess9"/>
    <dgm:cxn modelId="{544BEB08-BE52-478D-95E7-3B4BB9AC27BF}" type="presParOf" srcId="{8D444B37-BD6F-4585-84A1-12FCF21181C5}" destId="{C129905D-C526-46A2-B038-C44A6B382B8D}" srcOrd="11" destOrd="0" presId="urn:microsoft.com/office/officeart/2005/8/layout/hProcess9"/>
    <dgm:cxn modelId="{236E2296-2DF8-4FC4-B8FA-3BF2CC43A1DF}" type="presParOf" srcId="{8D444B37-BD6F-4585-84A1-12FCF21181C5}" destId="{B20DE280-D8B4-4E2D-A6BB-BC830C3B5D54}" srcOrd="12" destOrd="0" presId="urn:microsoft.com/office/officeart/2005/8/layout/hProcess9"/>
    <dgm:cxn modelId="{9E78F2CF-0DD1-4C14-94C6-6234A0A57962}" type="presParOf" srcId="{8D444B37-BD6F-4585-84A1-12FCF21181C5}" destId="{E5CFF2F0-DDAB-48D2-8FB0-A2DDAC730036}" srcOrd="13" destOrd="0" presId="urn:microsoft.com/office/officeart/2005/8/layout/hProcess9"/>
    <dgm:cxn modelId="{1F37536C-92A5-44B6-AE87-ED35F8BE8CAB}" type="presParOf" srcId="{8D444B37-BD6F-4585-84A1-12FCF21181C5}" destId="{FCBFA7A0-3E2A-433E-90E5-EFAAF882211A}" srcOrd="1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AE9F63-C4B4-4CFB-B51B-04E07FE37D9A}">
      <dsp:nvSpPr>
        <dsp:cNvPr id="0" name=""/>
        <dsp:cNvSpPr/>
      </dsp:nvSpPr>
      <dsp:spPr>
        <a:xfrm>
          <a:off x="465772" y="0"/>
          <a:ext cx="5278755" cy="199072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7A7CA7-1E49-427A-9E21-9A9FE92C6DDB}">
      <dsp:nvSpPr>
        <dsp:cNvPr id="0" name=""/>
        <dsp:cNvSpPr/>
      </dsp:nvSpPr>
      <dsp:spPr>
        <a:xfrm>
          <a:off x="246" y="597217"/>
          <a:ext cx="743689" cy="796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Arial" panose="020B0604020202020204" pitchFamily="34" charset="0"/>
              <a:cs typeface="Arial" panose="020B0604020202020204" pitchFamily="34" charset="0"/>
            </a:rPr>
            <a:t>Raise alarm</a:t>
          </a:r>
        </a:p>
      </dsp:txBody>
      <dsp:txXfrm>
        <a:off x="36550" y="633521"/>
        <a:ext cx="671081" cy="723682"/>
      </dsp:txXfrm>
    </dsp:sp>
    <dsp:sp modelId="{596CE56A-0D86-4C7D-B771-2098CE2F679B}">
      <dsp:nvSpPr>
        <dsp:cNvPr id="0" name=""/>
        <dsp:cNvSpPr/>
      </dsp:nvSpPr>
      <dsp:spPr>
        <a:xfrm>
          <a:off x="781120" y="597217"/>
          <a:ext cx="743689" cy="796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Arial" panose="020B0604020202020204" pitchFamily="34" charset="0"/>
              <a:cs typeface="Arial" panose="020B0604020202020204" pitchFamily="34" charset="0"/>
            </a:rPr>
            <a:t>Turn off machinery. Stop work</a:t>
          </a:r>
        </a:p>
      </dsp:txBody>
      <dsp:txXfrm>
        <a:off x="817424" y="633521"/>
        <a:ext cx="671081" cy="723682"/>
      </dsp:txXfrm>
    </dsp:sp>
    <dsp:sp modelId="{0508FD78-F3B3-448A-9C56-046F89439A52}">
      <dsp:nvSpPr>
        <dsp:cNvPr id="0" name=""/>
        <dsp:cNvSpPr/>
      </dsp:nvSpPr>
      <dsp:spPr>
        <a:xfrm>
          <a:off x="1561994" y="597217"/>
          <a:ext cx="743689" cy="796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Arial" panose="020B0604020202020204" pitchFamily="34" charset="0"/>
              <a:cs typeface="Arial" panose="020B0604020202020204" pitchFamily="34" charset="0"/>
            </a:rPr>
            <a:t>Control the hazard (if safe to do so)</a:t>
          </a:r>
        </a:p>
      </dsp:txBody>
      <dsp:txXfrm>
        <a:off x="1598298" y="633521"/>
        <a:ext cx="671081" cy="723682"/>
      </dsp:txXfrm>
    </dsp:sp>
    <dsp:sp modelId="{8F08AF3E-A36B-48EF-8871-3388CD8AFE8D}">
      <dsp:nvSpPr>
        <dsp:cNvPr id="0" name=""/>
        <dsp:cNvSpPr/>
      </dsp:nvSpPr>
      <dsp:spPr>
        <a:xfrm>
          <a:off x="2342868" y="597217"/>
          <a:ext cx="743689" cy="796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Arial" panose="020B0604020202020204" pitchFamily="34" charset="0"/>
              <a:cs typeface="Arial" panose="020B0604020202020204" pitchFamily="34" charset="0"/>
            </a:rPr>
            <a:t>Evacuate to muster point</a:t>
          </a:r>
        </a:p>
      </dsp:txBody>
      <dsp:txXfrm>
        <a:off x="2379172" y="633521"/>
        <a:ext cx="671081" cy="723682"/>
      </dsp:txXfrm>
    </dsp:sp>
    <dsp:sp modelId="{210149D3-ABD6-4721-95AC-5874FC57729C}">
      <dsp:nvSpPr>
        <dsp:cNvPr id="0" name=""/>
        <dsp:cNvSpPr/>
      </dsp:nvSpPr>
      <dsp:spPr>
        <a:xfrm>
          <a:off x="3123742" y="597217"/>
          <a:ext cx="743689" cy="796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Arial" panose="020B0604020202020204" pitchFamily="34" charset="0"/>
              <a:cs typeface="Arial" panose="020B0604020202020204" pitchFamily="34" charset="0"/>
            </a:rPr>
            <a:t>Call emergency services</a:t>
          </a:r>
        </a:p>
      </dsp:txBody>
      <dsp:txXfrm>
        <a:off x="3160046" y="633521"/>
        <a:ext cx="671081" cy="723682"/>
      </dsp:txXfrm>
    </dsp:sp>
    <dsp:sp modelId="{474CF397-CD9B-4739-AF63-8A8661D6B6E3}">
      <dsp:nvSpPr>
        <dsp:cNvPr id="0" name=""/>
        <dsp:cNvSpPr/>
      </dsp:nvSpPr>
      <dsp:spPr>
        <a:xfrm>
          <a:off x="3904616" y="597217"/>
          <a:ext cx="743689" cy="796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Arial" panose="020B0604020202020204" pitchFamily="34" charset="0"/>
              <a:cs typeface="Arial" panose="020B0604020202020204" pitchFamily="34" charset="0"/>
            </a:rPr>
            <a:t>Provide 1st aid</a:t>
          </a:r>
        </a:p>
      </dsp:txBody>
      <dsp:txXfrm>
        <a:off x="3940920" y="633521"/>
        <a:ext cx="671081" cy="723682"/>
      </dsp:txXfrm>
    </dsp:sp>
    <dsp:sp modelId="{B20DE280-D8B4-4E2D-A6BB-BC830C3B5D54}">
      <dsp:nvSpPr>
        <dsp:cNvPr id="0" name=""/>
        <dsp:cNvSpPr/>
      </dsp:nvSpPr>
      <dsp:spPr>
        <a:xfrm>
          <a:off x="4685490" y="597217"/>
          <a:ext cx="743689" cy="796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Arial" panose="020B0604020202020204" pitchFamily="34" charset="0"/>
              <a:cs typeface="Arial" panose="020B0604020202020204" pitchFamily="34" charset="0"/>
            </a:rPr>
            <a:t>Call Supervisor / Manager</a:t>
          </a:r>
        </a:p>
      </dsp:txBody>
      <dsp:txXfrm>
        <a:off x="4721794" y="633521"/>
        <a:ext cx="671081" cy="723682"/>
      </dsp:txXfrm>
    </dsp:sp>
    <dsp:sp modelId="{FCBFA7A0-3E2A-433E-90E5-EFAAF882211A}">
      <dsp:nvSpPr>
        <dsp:cNvPr id="0" name=""/>
        <dsp:cNvSpPr/>
      </dsp:nvSpPr>
      <dsp:spPr>
        <a:xfrm>
          <a:off x="5466364" y="597217"/>
          <a:ext cx="743689" cy="7962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Arial" panose="020B0604020202020204" pitchFamily="34" charset="0"/>
              <a:cs typeface="Arial" panose="020B0604020202020204" pitchFamily="34" charset="0"/>
            </a:rPr>
            <a:t>Stay offsite until given 'all clear'</a:t>
          </a:r>
        </a:p>
      </dsp:txBody>
      <dsp:txXfrm>
        <a:off x="5502668" y="633521"/>
        <a:ext cx="671081" cy="723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Custom 2">
      <a:dk1>
        <a:srgbClr val="939598"/>
      </a:dk1>
      <a:lt1>
        <a:sysClr val="window" lastClr="FFFFFF"/>
      </a:lt1>
      <a:dk2>
        <a:srgbClr val="939598"/>
      </a:dk2>
      <a:lt2>
        <a:srgbClr val="E7E6E6"/>
      </a:lt2>
      <a:accent1>
        <a:srgbClr val="E31B23"/>
      </a:accent1>
      <a:accent2>
        <a:srgbClr val="C41230"/>
      </a:accent2>
      <a:accent3>
        <a:srgbClr val="3E4545"/>
      </a:accent3>
      <a:accent4>
        <a:srgbClr val="B6D13E"/>
      </a:accent4>
      <a:accent5>
        <a:srgbClr val="8882B8"/>
      </a:accent5>
      <a:accent6>
        <a:srgbClr val="F17627"/>
      </a:accent6>
      <a:hlink>
        <a:srgbClr val="D0CECE"/>
      </a:hlink>
      <a:folHlink>
        <a:srgbClr val="E31B23"/>
      </a:folHlink>
    </a:clrScheme>
    <a:fontScheme name="VWA">
      <a:majorFont>
        <a:latin typeface="Trade Gothic Next Heavy"/>
        <a:ea typeface=""/>
        <a:cs typeface=""/>
      </a:majorFont>
      <a:minorFont>
        <a:latin typeface="Trade Gothic Nex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187BCC9378542AF10D2E3829639D9" ma:contentTypeVersion="18" ma:contentTypeDescription="Create a new document." ma:contentTypeScope="" ma:versionID="1266a1beff280d03693b17e544863bce">
  <xsd:schema xmlns:xsd="http://www.w3.org/2001/XMLSchema" xmlns:xs="http://www.w3.org/2001/XMLSchema" xmlns:p="http://schemas.microsoft.com/office/2006/metadata/properties" xmlns:ns2="e02327ee-bad5-4d0a-bc1a-1aef29dc2c13" xmlns:ns3="3f383d3d-7415-4f48-bb57-2a727c08a0ae" targetNamespace="http://schemas.microsoft.com/office/2006/metadata/properties" ma:root="true" ma:fieldsID="1ac4bf533b34114d6fccf9d66b053dbf" ns2:_="" ns3:_="">
    <xsd:import namespace="e02327ee-bad5-4d0a-bc1a-1aef29dc2c13"/>
    <xsd:import namespace="3f383d3d-7415-4f48-bb57-2a727c08a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7ee-bad5-4d0a-bc1a-1aef29dc2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6f5485-2586-47f1-b699-d8045f250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3d3d-7415-4f48-bb57-2a727c08a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21ef42c-a8a0-425b-862d-285fdc3d86d5}" ma:internalName="TaxCatchAll" ma:showField="CatchAllData" ma:web="3f383d3d-7415-4f48-bb57-2a727c08a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327ee-bad5-4d0a-bc1a-1aef29dc2c13">
      <Terms xmlns="http://schemas.microsoft.com/office/infopath/2007/PartnerControls"/>
    </lcf76f155ced4ddcb4097134ff3c332f>
    <TaxCatchAll xmlns="3f383d3d-7415-4f48-bb57-2a727c08a0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BAD8D-D4DA-4B28-9C67-638FBAB9F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327ee-bad5-4d0a-bc1a-1aef29dc2c13"/>
    <ds:schemaRef ds:uri="3f383d3d-7415-4f48-bb57-2a727c08a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E0F9D-9BE5-4F01-990B-29384DBFEE1A}">
  <ds:schemaRefs>
    <ds:schemaRef ds:uri="http://schemas.microsoft.com/office/2006/metadata/properties"/>
    <ds:schemaRef ds:uri="http://schemas.microsoft.com/office/infopath/2007/PartnerControls"/>
    <ds:schemaRef ds:uri="e02327ee-bad5-4d0a-bc1a-1aef29dc2c13"/>
    <ds:schemaRef ds:uri="3f383d3d-7415-4f48-bb57-2a727c08a0ae"/>
  </ds:schemaRefs>
</ds:datastoreItem>
</file>

<file path=customXml/itemProps3.xml><?xml version="1.0" encoding="utf-8"?>
<ds:datastoreItem xmlns:ds="http://schemas.openxmlformats.org/officeDocument/2006/customXml" ds:itemID="{505BDCED-171E-43B8-9F39-19256C0D9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C2A75A-8ED9-48B9-B9CF-23A37712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13</Pages>
  <Words>2212</Words>
  <Characters>11593</Characters>
  <Application>Microsoft Office Word</Application>
  <DocSecurity>0</DocSecurity>
  <Lines>526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Leeks</dc:creator>
  <cp:keywords/>
  <dc:description/>
  <cp:lastModifiedBy>Caitlin Purcell</cp:lastModifiedBy>
  <cp:revision>198</cp:revision>
  <cp:lastPrinted>2022-07-05T05:45:00Z</cp:lastPrinted>
  <dcterms:created xsi:type="dcterms:W3CDTF">2022-11-11T06:16:00Z</dcterms:created>
  <dcterms:modified xsi:type="dcterms:W3CDTF">2025-10-05T15:06:00Z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0x010100811187BCC9378542AF10D2E3829639D9</vt:lpwstr>
  </property>
  <property fmtid="{D5CDD505-2E9C-101B-9397-08002B2CF9AE}" pid="3" name="MediaServiceImageTags">
    <vt:lpwstr/>
  </property>
</Properties>
</file>